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54" w:rsidRPr="00DD189C" w:rsidRDefault="006E4B15">
      <w:pPr>
        <w:rPr>
          <w:sz w:val="28"/>
          <w:szCs w:val="28"/>
        </w:rPr>
      </w:pPr>
      <w:r>
        <w:rPr>
          <w:noProof/>
          <w:lang w:eastAsia="nb-NO"/>
        </w:rPr>
        <mc:AlternateContent>
          <mc:Choice Requires="wps">
            <w:drawing>
              <wp:anchor distT="0" distB="0" distL="114300" distR="114300" simplePos="0" relativeHeight="251659264" behindDoc="0" locked="0" layoutInCell="1" allowOverlap="1" wp14:anchorId="1DD2D857" wp14:editId="3CC233E2">
                <wp:simplePos x="0" y="0"/>
                <wp:positionH relativeFrom="margin">
                  <wp:posOffset>-614045</wp:posOffset>
                </wp:positionH>
                <wp:positionV relativeFrom="margin">
                  <wp:posOffset>-414020</wp:posOffset>
                </wp:positionV>
                <wp:extent cx="6972300" cy="4572000"/>
                <wp:effectExtent l="0" t="0" r="19050" b="19050"/>
                <wp:wrapSquare wrapText="bothSides"/>
                <wp:docPr id="2" name="Tekstboks 2"/>
                <wp:cNvGraphicFramePr/>
                <a:graphic xmlns:a="http://schemas.openxmlformats.org/drawingml/2006/main">
                  <a:graphicData uri="http://schemas.microsoft.com/office/word/2010/wordprocessingShape">
                    <wps:wsp>
                      <wps:cNvSpPr txBox="1"/>
                      <wps:spPr>
                        <a:xfrm>
                          <a:off x="0" y="0"/>
                          <a:ext cx="6972300" cy="4572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487D40" w:rsidRDefault="00487D40" w:rsidP="0082277B">
                            <w:pPr>
                              <w:rPr>
                                <w:b/>
                                <w:color w:val="FFFFFF" w:themeColor="background1"/>
                                <w:sz w:val="72"/>
                                <w:szCs w:val="72"/>
                              </w:rPr>
                            </w:pPr>
                          </w:p>
                          <w:p w:rsidR="00487D40" w:rsidRDefault="00487D40" w:rsidP="0082277B">
                            <w:pPr>
                              <w:rPr>
                                <w:b/>
                                <w:color w:val="FFFFFF" w:themeColor="background1"/>
                                <w:sz w:val="72"/>
                                <w:szCs w:val="72"/>
                              </w:rPr>
                            </w:pPr>
                          </w:p>
                          <w:p w:rsidR="00487D40" w:rsidRDefault="00487D40" w:rsidP="0082277B">
                            <w:pPr>
                              <w:rPr>
                                <w:b/>
                                <w:color w:val="FFFFFF" w:themeColor="background1"/>
                                <w:sz w:val="72"/>
                                <w:szCs w:val="72"/>
                              </w:rPr>
                            </w:pPr>
                          </w:p>
                          <w:p w:rsidR="00DD189C" w:rsidRDefault="00DD189C" w:rsidP="00487D40">
                            <w:pPr>
                              <w:rPr>
                                <w:b/>
                                <w:color w:val="FFFFFF" w:themeColor="background1"/>
                                <w:sz w:val="72"/>
                                <w:szCs w:val="72"/>
                              </w:rPr>
                            </w:pPr>
                          </w:p>
                          <w:p w:rsidR="0082277B" w:rsidRDefault="00487D40" w:rsidP="00487D40">
                            <w:pPr>
                              <w:rPr>
                                <w:b/>
                                <w:color w:val="FFFFFF" w:themeColor="background1"/>
                                <w:sz w:val="72"/>
                                <w:szCs w:val="72"/>
                              </w:rPr>
                            </w:pPr>
                            <w:r>
                              <w:rPr>
                                <w:b/>
                                <w:color w:val="FFFFFF" w:themeColor="background1"/>
                                <w:sz w:val="72"/>
                                <w:szCs w:val="72"/>
                              </w:rPr>
                              <w:t>KVERNEVIK SKOLE</w:t>
                            </w:r>
                            <w:r w:rsidR="00173197">
                              <w:rPr>
                                <w:b/>
                                <w:color w:val="FFFFFF" w:themeColor="background1"/>
                                <w:sz w:val="40"/>
                                <w:szCs w:val="40"/>
                              </w:rPr>
                              <w:t xml:space="preserve">  </w:t>
                            </w:r>
                            <w:r w:rsidR="00857283">
                              <w:rPr>
                                <w:b/>
                                <w:color w:val="FFFFFF" w:themeColor="background1"/>
                                <w:sz w:val="40"/>
                                <w:szCs w:val="40"/>
                              </w:rPr>
                              <w:t>-</w:t>
                            </w:r>
                            <w:r w:rsidR="001B73A0">
                              <w:rPr>
                                <w:b/>
                                <w:color w:val="FFFFFF" w:themeColor="background1"/>
                                <w:sz w:val="40"/>
                                <w:szCs w:val="40"/>
                              </w:rPr>
                              <w:t xml:space="preserve"> </w:t>
                            </w:r>
                            <w:r w:rsidR="00857283" w:rsidRPr="00173197">
                              <w:rPr>
                                <w:b/>
                                <w:color w:val="FFFFFF" w:themeColor="background1"/>
                                <w:sz w:val="72"/>
                                <w:szCs w:val="72"/>
                              </w:rPr>
                              <w:t>en PALS skole</w:t>
                            </w:r>
                            <w:r w:rsidR="00CF48FB">
                              <w:rPr>
                                <w:b/>
                                <w:color w:val="FFFFFF" w:themeColor="background1"/>
                                <w:sz w:val="40"/>
                                <w:szCs w:val="40"/>
                              </w:rPr>
                              <w:t xml:space="preserve">                </w:t>
                            </w:r>
                          </w:p>
                          <w:p w:rsidR="00487D40" w:rsidRPr="006E4B15" w:rsidRDefault="006E4B15" w:rsidP="00CF48FB">
                            <w:pPr>
                              <w:spacing w:after="0"/>
                              <w:rPr>
                                <w:b/>
                                <w:color w:val="767171" w:themeColor="background2" w:themeShade="80"/>
                                <w:sz w:val="36"/>
                                <w:szCs w:val="36"/>
                              </w:rPr>
                            </w:pPr>
                            <w:r>
                              <w:rPr>
                                <w:b/>
                                <w:color w:val="767171" w:themeColor="background2" w:themeShade="80"/>
                                <w:sz w:val="36"/>
                                <w:szCs w:val="36"/>
                              </w:rPr>
                              <w:t>PALS -</w:t>
                            </w:r>
                            <w:r w:rsidR="00487D40" w:rsidRPr="006E4B15">
                              <w:rPr>
                                <w:b/>
                                <w:color w:val="767171" w:themeColor="background2" w:themeShade="80"/>
                                <w:sz w:val="36"/>
                                <w:szCs w:val="36"/>
                              </w:rPr>
                              <w:t xml:space="preserve"> Positiv atferd</w:t>
                            </w:r>
                            <w:r w:rsidR="003821C0" w:rsidRPr="006E4B15">
                              <w:rPr>
                                <w:b/>
                                <w:color w:val="767171" w:themeColor="background2" w:themeShade="80"/>
                                <w:sz w:val="36"/>
                                <w:szCs w:val="36"/>
                              </w:rPr>
                              <w:t>, støttende l</w:t>
                            </w:r>
                            <w:r w:rsidR="00487D40" w:rsidRPr="006E4B15">
                              <w:rPr>
                                <w:b/>
                                <w:color w:val="767171" w:themeColor="background2" w:themeShade="80"/>
                                <w:sz w:val="36"/>
                                <w:szCs w:val="36"/>
                              </w:rPr>
                              <w:t>æringsmiljø og samhandling</w:t>
                            </w:r>
                          </w:p>
                          <w:p w:rsidR="00DD189C" w:rsidRPr="006E4B15" w:rsidRDefault="00857283" w:rsidP="00CF48FB">
                            <w:pPr>
                              <w:spacing w:after="0"/>
                              <w:rPr>
                                <w:b/>
                                <w:color w:val="404040" w:themeColor="text1" w:themeTint="BF"/>
                                <w:sz w:val="44"/>
                                <w:szCs w:val="44"/>
                              </w:rPr>
                            </w:pPr>
                            <w:r w:rsidRPr="006E4B15">
                              <w:rPr>
                                <w:b/>
                                <w:color w:val="404040" w:themeColor="text1" w:themeTint="BF"/>
                                <w:sz w:val="44"/>
                                <w:szCs w:val="44"/>
                              </w:rPr>
                              <w:t xml:space="preserve">Vi har reglene: </w:t>
                            </w:r>
                            <w:r w:rsidR="004B523E" w:rsidRPr="006E4B15">
                              <w:rPr>
                                <w:b/>
                                <w:color w:val="404040" w:themeColor="text1" w:themeTint="BF"/>
                                <w:sz w:val="44"/>
                                <w:szCs w:val="44"/>
                              </w:rPr>
                              <w:t>RESPEKT, OMSORG og ANSVAR</w:t>
                            </w:r>
                          </w:p>
                          <w:p w:rsidR="00DD189C" w:rsidRDefault="00DD189C" w:rsidP="00CF48FB">
                            <w:pPr>
                              <w:spacing w:after="0"/>
                              <w:rPr>
                                <w:b/>
                                <w:color w:val="FFFFFF" w:themeColor="background1"/>
                                <w:sz w:val="56"/>
                                <w:szCs w:val="56"/>
                              </w:rPr>
                            </w:pPr>
                          </w:p>
                          <w:p w:rsidR="00DD189C" w:rsidRDefault="00DD189C"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r>
                              <w:rPr>
                                <w:b/>
                                <w:color w:val="FFFFFF" w:themeColor="background1"/>
                                <w:sz w:val="72"/>
                                <w:szCs w:val="72"/>
                              </w:rPr>
                              <w:t>P</w:t>
                            </w: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Pr="00CF48FB" w:rsidRDefault="00487D40" w:rsidP="00CF48FB">
                            <w:pPr>
                              <w:spacing w:after="0"/>
                              <w:rPr>
                                <w:b/>
                                <w:color w:val="FFFFFF" w:themeColor="background1"/>
                                <w:sz w:val="72"/>
                                <w:szCs w:val="72"/>
                              </w:rPr>
                            </w:pPr>
                          </w:p>
                          <w:p w:rsidR="0082277B" w:rsidRPr="00396CAD" w:rsidRDefault="00CF48FB" w:rsidP="00CF48FB">
                            <w:pPr>
                              <w:spacing w:after="0"/>
                              <w:rPr>
                                <w:b/>
                                <w:color w:val="FFFFFF" w:themeColor="background1"/>
                                <w:sz w:val="40"/>
                                <w:szCs w:val="40"/>
                              </w:rPr>
                            </w:pPr>
                            <w:r>
                              <w:rPr>
                                <w:b/>
                                <w:color w:val="FFFFFF" w:themeColor="background1"/>
                                <w:sz w:val="40"/>
                                <w:szCs w:val="40"/>
                              </w:rPr>
                              <w:t xml:space="preserve">                                           </w:t>
                            </w:r>
                            <w:r w:rsidR="0082277B" w:rsidRPr="00396CAD">
                              <w:rPr>
                                <w:b/>
                                <w:color w:val="FFFFFF" w:themeColor="background1"/>
                                <w:sz w:val="40"/>
                                <w:szCs w:val="40"/>
                              </w:rPr>
                              <w:t>POSITIV ATFERD,</w:t>
                            </w:r>
                          </w:p>
                          <w:p w:rsidR="0082277B" w:rsidRPr="00396CAD" w:rsidRDefault="00CF48FB" w:rsidP="00CF48FB">
                            <w:pPr>
                              <w:spacing w:after="0"/>
                              <w:rPr>
                                <w:b/>
                                <w:color w:val="FFFFFF" w:themeColor="background1"/>
                                <w:sz w:val="40"/>
                                <w:szCs w:val="40"/>
                              </w:rPr>
                            </w:pPr>
                            <w:r>
                              <w:rPr>
                                <w:b/>
                                <w:color w:val="FFFFFF" w:themeColor="background1"/>
                                <w:sz w:val="40"/>
                                <w:szCs w:val="40"/>
                              </w:rPr>
                              <w:t xml:space="preserve">                                           </w:t>
                            </w:r>
                            <w:r w:rsidR="0082277B" w:rsidRPr="00396CAD">
                              <w:rPr>
                                <w:b/>
                                <w:color w:val="FFFFFF" w:themeColor="background1"/>
                                <w:sz w:val="40"/>
                                <w:szCs w:val="40"/>
                              </w:rPr>
                              <w:t>STØTTENDE LÆRINGSMILJØ</w:t>
                            </w:r>
                          </w:p>
                          <w:p w:rsidR="0082277B" w:rsidRPr="00396CAD" w:rsidRDefault="00CF48FB" w:rsidP="00CF48FB">
                            <w:pPr>
                              <w:spacing w:after="0"/>
                              <w:rPr>
                                <w:b/>
                                <w:color w:val="FFFFFF" w:themeColor="background1"/>
                                <w:sz w:val="40"/>
                                <w:szCs w:val="40"/>
                              </w:rPr>
                            </w:pPr>
                            <w:r>
                              <w:rPr>
                                <w:b/>
                                <w:color w:val="FFFFFF" w:themeColor="background1"/>
                                <w:sz w:val="40"/>
                                <w:szCs w:val="40"/>
                              </w:rPr>
                              <w:t xml:space="preserve">                                           </w:t>
                            </w:r>
                            <w:r w:rsidR="0082277B" w:rsidRPr="00396CAD">
                              <w:rPr>
                                <w:b/>
                                <w:color w:val="FFFFFF" w:themeColor="background1"/>
                                <w:sz w:val="40"/>
                                <w:szCs w:val="40"/>
                              </w:rPr>
                              <w:t>OG SAMHANDLING</w:t>
                            </w:r>
                          </w:p>
                          <w:p w:rsidR="0082277B" w:rsidRDefault="0082277B" w:rsidP="0082277B"/>
                          <w:p w:rsidR="0082277B" w:rsidRDefault="0082277B" w:rsidP="0082277B"/>
                          <w:p w:rsidR="0082277B" w:rsidRDefault="0082277B" w:rsidP="00822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D2D857" id="_x0000_t202" coordsize="21600,21600" o:spt="202" path="m,l,21600r21600,l21600,xe">
                <v:stroke joinstyle="miter"/>
                <v:path gradientshapeok="t" o:connecttype="rect"/>
              </v:shapetype>
              <v:shape id="Tekstboks 2" o:spid="_x0000_s1026" type="#_x0000_t202" style="position:absolute;margin-left:-48.35pt;margin-top:-32.6pt;width:549pt;height:5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" fillcolor="#91bce3 [2164]" strokecolor="#5b9bd5 [3204]" strokeweight=".5pt">
                <v:fill color2="#7aaddd [2612]" rotate="t" colors="0 #b1cbe9;.5 #a3c1e5;1 #92b9e4" focus="100%" type="gradient">
                  <o:fill v:ext="view" type="gradientUnscaled"/>
                </v:fill>
                <v:textbox>
                  <w:txbxContent>
                    <w:p w:rsidR="00487D40" w:rsidRDefault="00487D40" w:rsidP="0082277B">
                      <w:pPr>
                        <w:rPr>
                          <w:b/>
                          <w:color w:val="FFFFFF" w:themeColor="background1"/>
                          <w:sz w:val="72"/>
                          <w:szCs w:val="72"/>
                        </w:rPr>
                      </w:pPr>
                    </w:p>
                    <w:p w:rsidR="00487D40" w:rsidRDefault="00487D40" w:rsidP="0082277B">
                      <w:pPr>
                        <w:rPr>
                          <w:b/>
                          <w:color w:val="FFFFFF" w:themeColor="background1"/>
                          <w:sz w:val="72"/>
                          <w:szCs w:val="72"/>
                        </w:rPr>
                      </w:pPr>
                    </w:p>
                    <w:p w:rsidR="00487D40" w:rsidRDefault="00487D40" w:rsidP="0082277B">
                      <w:pPr>
                        <w:rPr>
                          <w:b/>
                          <w:color w:val="FFFFFF" w:themeColor="background1"/>
                          <w:sz w:val="72"/>
                          <w:szCs w:val="72"/>
                        </w:rPr>
                      </w:pPr>
                    </w:p>
                    <w:p w:rsidR="00DD189C" w:rsidRDefault="00DD189C" w:rsidP="00487D40">
                      <w:pPr>
                        <w:rPr>
                          <w:b/>
                          <w:color w:val="FFFFFF" w:themeColor="background1"/>
                          <w:sz w:val="72"/>
                          <w:szCs w:val="72"/>
                        </w:rPr>
                      </w:pPr>
                    </w:p>
                    <w:p w:rsidR="0082277B" w:rsidRDefault="00487D40" w:rsidP="00487D40">
                      <w:pPr>
                        <w:rPr>
                          <w:b/>
                          <w:color w:val="FFFFFF" w:themeColor="background1"/>
                          <w:sz w:val="72"/>
                          <w:szCs w:val="72"/>
                        </w:rPr>
                      </w:pPr>
                      <w:r>
                        <w:rPr>
                          <w:b/>
                          <w:color w:val="FFFFFF" w:themeColor="background1"/>
                          <w:sz w:val="72"/>
                          <w:szCs w:val="72"/>
                        </w:rPr>
                        <w:t>KVERNEVIK SKOLE</w:t>
                      </w:r>
                      <w:r w:rsidR="00173197">
                        <w:rPr>
                          <w:b/>
                          <w:color w:val="FFFFFF" w:themeColor="background1"/>
                          <w:sz w:val="40"/>
                          <w:szCs w:val="40"/>
                        </w:rPr>
                        <w:t xml:space="preserve">  </w:t>
                      </w:r>
                      <w:r w:rsidR="00857283">
                        <w:rPr>
                          <w:b/>
                          <w:color w:val="FFFFFF" w:themeColor="background1"/>
                          <w:sz w:val="40"/>
                          <w:szCs w:val="40"/>
                        </w:rPr>
                        <w:t>-</w:t>
                      </w:r>
                      <w:r w:rsidR="001B73A0">
                        <w:rPr>
                          <w:b/>
                          <w:color w:val="FFFFFF" w:themeColor="background1"/>
                          <w:sz w:val="40"/>
                          <w:szCs w:val="40"/>
                        </w:rPr>
                        <w:t xml:space="preserve"> </w:t>
                      </w:r>
                      <w:r w:rsidR="00857283" w:rsidRPr="00173197">
                        <w:rPr>
                          <w:b/>
                          <w:color w:val="FFFFFF" w:themeColor="background1"/>
                          <w:sz w:val="72"/>
                          <w:szCs w:val="72"/>
                        </w:rPr>
                        <w:t>en PALS skole</w:t>
                      </w:r>
                      <w:r w:rsidR="00CF48FB">
                        <w:rPr>
                          <w:b/>
                          <w:color w:val="FFFFFF" w:themeColor="background1"/>
                          <w:sz w:val="40"/>
                          <w:szCs w:val="40"/>
                        </w:rPr>
                        <w:t xml:space="preserve">                </w:t>
                      </w:r>
                    </w:p>
                    <w:p w:rsidR="00487D40" w:rsidRPr="006E4B15" w:rsidRDefault="006E4B15" w:rsidP="00CF48FB">
                      <w:pPr>
                        <w:spacing w:after="0"/>
                        <w:rPr>
                          <w:b/>
                          <w:color w:val="767171" w:themeColor="background2" w:themeShade="80"/>
                          <w:sz w:val="36"/>
                          <w:szCs w:val="36"/>
                        </w:rPr>
                      </w:pPr>
                      <w:r>
                        <w:rPr>
                          <w:b/>
                          <w:color w:val="767171" w:themeColor="background2" w:themeShade="80"/>
                          <w:sz w:val="36"/>
                          <w:szCs w:val="36"/>
                        </w:rPr>
                        <w:t>PALS -</w:t>
                      </w:r>
                      <w:r w:rsidR="00487D40" w:rsidRPr="006E4B15">
                        <w:rPr>
                          <w:b/>
                          <w:color w:val="767171" w:themeColor="background2" w:themeShade="80"/>
                          <w:sz w:val="36"/>
                          <w:szCs w:val="36"/>
                        </w:rPr>
                        <w:t xml:space="preserve"> Positiv atferd</w:t>
                      </w:r>
                      <w:r w:rsidR="003821C0" w:rsidRPr="006E4B15">
                        <w:rPr>
                          <w:b/>
                          <w:color w:val="767171" w:themeColor="background2" w:themeShade="80"/>
                          <w:sz w:val="36"/>
                          <w:szCs w:val="36"/>
                        </w:rPr>
                        <w:t>, støttende l</w:t>
                      </w:r>
                      <w:r w:rsidR="00487D40" w:rsidRPr="006E4B15">
                        <w:rPr>
                          <w:b/>
                          <w:color w:val="767171" w:themeColor="background2" w:themeShade="80"/>
                          <w:sz w:val="36"/>
                          <w:szCs w:val="36"/>
                        </w:rPr>
                        <w:t>æringsmiljø og samhandling</w:t>
                      </w:r>
                    </w:p>
                    <w:p w:rsidR="00DD189C" w:rsidRPr="006E4B15" w:rsidRDefault="00857283" w:rsidP="00CF48FB">
                      <w:pPr>
                        <w:spacing w:after="0"/>
                        <w:rPr>
                          <w:b/>
                          <w:color w:val="404040" w:themeColor="text1" w:themeTint="BF"/>
                          <w:sz w:val="44"/>
                          <w:szCs w:val="44"/>
                        </w:rPr>
                      </w:pPr>
                      <w:r w:rsidRPr="006E4B15">
                        <w:rPr>
                          <w:b/>
                          <w:color w:val="404040" w:themeColor="text1" w:themeTint="BF"/>
                          <w:sz w:val="44"/>
                          <w:szCs w:val="44"/>
                        </w:rPr>
                        <w:t xml:space="preserve">Vi har reglene: </w:t>
                      </w:r>
                      <w:r w:rsidR="004B523E" w:rsidRPr="006E4B15">
                        <w:rPr>
                          <w:b/>
                          <w:color w:val="404040" w:themeColor="text1" w:themeTint="BF"/>
                          <w:sz w:val="44"/>
                          <w:szCs w:val="44"/>
                        </w:rPr>
                        <w:t>RESPEKT, OMSORG og ANSVAR</w:t>
                      </w:r>
                    </w:p>
                    <w:p w:rsidR="00DD189C" w:rsidRDefault="00DD189C" w:rsidP="00CF48FB">
                      <w:pPr>
                        <w:spacing w:after="0"/>
                        <w:rPr>
                          <w:b/>
                          <w:color w:val="FFFFFF" w:themeColor="background1"/>
                          <w:sz w:val="56"/>
                          <w:szCs w:val="56"/>
                        </w:rPr>
                      </w:pPr>
                    </w:p>
                    <w:p w:rsidR="00DD189C" w:rsidRDefault="00DD189C"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r>
                        <w:rPr>
                          <w:b/>
                          <w:color w:val="FFFFFF" w:themeColor="background1"/>
                          <w:sz w:val="72"/>
                          <w:szCs w:val="72"/>
                        </w:rPr>
                        <w:t>P</w:t>
                      </w: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Default="00487D40" w:rsidP="00CF48FB">
                      <w:pPr>
                        <w:spacing w:after="0"/>
                        <w:rPr>
                          <w:b/>
                          <w:color w:val="FFFFFF" w:themeColor="background1"/>
                          <w:sz w:val="72"/>
                          <w:szCs w:val="72"/>
                        </w:rPr>
                      </w:pPr>
                    </w:p>
                    <w:p w:rsidR="00487D40" w:rsidRPr="00CF48FB" w:rsidRDefault="00487D40" w:rsidP="00CF48FB">
                      <w:pPr>
                        <w:spacing w:after="0"/>
                        <w:rPr>
                          <w:b/>
                          <w:color w:val="FFFFFF" w:themeColor="background1"/>
                          <w:sz w:val="72"/>
                          <w:szCs w:val="72"/>
                        </w:rPr>
                      </w:pPr>
                    </w:p>
                    <w:p w:rsidR="0082277B" w:rsidRPr="00396CAD" w:rsidRDefault="00CF48FB" w:rsidP="00CF48FB">
                      <w:pPr>
                        <w:spacing w:after="0"/>
                        <w:rPr>
                          <w:b/>
                          <w:color w:val="FFFFFF" w:themeColor="background1"/>
                          <w:sz w:val="40"/>
                          <w:szCs w:val="40"/>
                        </w:rPr>
                      </w:pPr>
                      <w:r>
                        <w:rPr>
                          <w:b/>
                          <w:color w:val="FFFFFF" w:themeColor="background1"/>
                          <w:sz w:val="40"/>
                          <w:szCs w:val="40"/>
                        </w:rPr>
                        <w:t xml:space="preserve">                                           </w:t>
                      </w:r>
                      <w:r w:rsidR="0082277B" w:rsidRPr="00396CAD">
                        <w:rPr>
                          <w:b/>
                          <w:color w:val="FFFFFF" w:themeColor="background1"/>
                          <w:sz w:val="40"/>
                          <w:szCs w:val="40"/>
                        </w:rPr>
                        <w:t>POSITIV ATFERD,</w:t>
                      </w:r>
                    </w:p>
                    <w:p w:rsidR="0082277B" w:rsidRPr="00396CAD" w:rsidRDefault="00CF48FB" w:rsidP="00CF48FB">
                      <w:pPr>
                        <w:spacing w:after="0"/>
                        <w:rPr>
                          <w:b/>
                          <w:color w:val="FFFFFF" w:themeColor="background1"/>
                          <w:sz w:val="40"/>
                          <w:szCs w:val="40"/>
                        </w:rPr>
                      </w:pPr>
                      <w:r>
                        <w:rPr>
                          <w:b/>
                          <w:color w:val="FFFFFF" w:themeColor="background1"/>
                          <w:sz w:val="40"/>
                          <w:szCs w:val="40"/>
                        </w:rPr>
                        <w:t xml:space="preserve">                                           </w:t>
                      </w:r>
                      <w:r w:rsidR="0082277B" w:rsidRPr="00396CAD">
                        <w:rPr>
                          <w:b/>
                          <w:color w:val="FFFFFF" w:themeColor="background1"/>
                          <w:sz w:val="40"/>
                          <w:szCs w:val="40"/>
                        </w:rPr>
                        <w:t>STØTTENDE LÆRINGSMILJØ</w:t>
                      </w:r>
                    </w:p>
                    <w:p w:rsidR="0082277B" w:rsidRPr="00396CAD" w:rsidRDefault="00CF48FB" w:rsidP="00CF48FB">
                      <w:pPr>
                        <w:spacing w:after="0"/>
                        <w:rPr>
                          <w:b/>
                          <w:color w:val="FFFFFF" w:themeColor="background1"/>
                          <w:sz w:val="40"/>
                          <w:szCs w:val="40"/>
                        </w:rPr>
                      </w:pPr>
                      <w:r>
                        <w:rPr>
                          <w:b/>
                          <w:color w:val="FFFFFF" w:themeColor="background1"/>
                          <w:sz w:val="40"/>
                          <w:szCs w:val="40"/>
                        </w:rPr>
                        <w:t xml:space="preserve">                                           </w:t>
                      </w:r>
                      <w:r w:rsidR="0082277B" w:rsidRPr="00396CAD">
                        <w:rPr>
                          <w:b/>
                          <w:color w:val="FFFFFF" w:themeColor="background1"/>
                          <w:sz w:val="40"/>
                          <w:szCs w:val="40"/>
                        </w:rPr>
                        <w:t>OG SAMHANDLING</w:t>
                      </w:r>
                    </w:p>
                    <w:p w:rsidR="0082277B" w:rsidRDefault="0082277B" w:rsidP="0082277B"/>
                    <w:p w:rsidR="0082277B" w:rsidRDefault="0082277B" w:rsidP="0082277B"/>
                    <w:p w:rsidR="0082277B" w:rsidRDefault="0082277B" w:rsidP="0082277B"/>
                  </w:txbxContent>
                </v:textbox>
                <w10:wrap type="square" anchorx="margin" anchory="margin"/>
              </v:shape>
            </w:pict>
          </mc:Fallback>
        </mc:AlternateContent>
      </w:r>
      <w:r w:rsidR="00D3215A">
        <w:rPr>
          <w:noProof/>
          <w:lang w:eastAsia="nb-NO"/>
        </w:rPr>
        <w:drawing>
          <wp:anchor distT="0" distB="0" distL="114300" distR="114300" simplePos="0" relativeHeight="251661312" behindDoc="1" locked="0" layoutInCell="1" allowOverlap="1">
            <wp:simplePos x="0" y="0"/>
            <wp:positionH relativeFrom="margin">
              <wp:posOffset>1290320</wp:posOffset>
            </wp:positionH>
            <wp:positionV relativeFrom="paragraph">
              <wp:posOffset>60325</wp:posOffset>
            </wp:positionV>
            <wp:extent cx="2981325" cy="2058670"/>
            <wp:effectExtent l="0" t="0" r="952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058670"/>
                    </a:xfrm>
                    <a:prstGeom prst="rect">
                      <a:avLst/>
                    </a:prstGeom>
                    <a:noFill/>
                  </pic:spPr>
                </pic:pic>
              </a:graphicData>
            </a:graphic>
            <wp14:sizeRelH relativeFrom="margin">
              <wp14:pctWidth>0</wp14:pctWidth>
            </wp14:sizeRelH>
            <wp14:sizeRelV relativeFrom="margin">
              <wp14:pctHeight>0</wp14:pctHeight>
            </wp14:sizeRelV>
          </wp:anchor>
        </w:drawing>
      </w:r>
      <w:r w:rsidR="00CF48FB">
        <w:rPr>
          <w:sz w:val="28"/>
          <w:szCs w:val="28"/>
        </w:rPr>
        <w:t xml:space="preserve">                                                                                </w:t>
      </w:r>
      <w:r w:rsidR="00CF48FB">
        <w:rPr>
          <w:noProof/>
          <w:lang w:eastAsia="nb-NO"/>
        </w:rPr>
        <w:t xml:space="preserve">             </w:t>
      </w:r>
      <w:r w:rsidR="00CF48FB">
        <w:rPr>
          <w:sz w:val="28"/>
          <w:szCs w:val="28"/>
        </w:rPr>
        <w:t xml:space="preserve">     </w:t>
      </w:r>
      <w:r w:rsidR="00DD189C">
        <w:rPr>
          <w:sz w:val="28"/>
          <w:szCs w:val="28"/>
        </w:rPr>
        <w:t xml:space="preserve"> </w:t>
      </w:r>
    </w:p>
    <w:p w:rsidR="00833A54" w:rsidRDefault="006E4B15">
      <w:r>
        <w:rPr>
          <w:noProof/>
          <w:lang w:eastAsia="nb-NO"/>
        </w:rPr>
        <mc:AlternateContent>
          <mc:Choice Requires="wps">
            <w:drawing>
              <wp:anchor distT="0" distB="0" distL="114300" distR="114300" simplePos="0" relativeHeight="251660288" behindDoc="1" locked="0" layoutInCell="1" allowOverlap="1">
                <wp:simplePos x="0" y="0"/>
                <wp:positionH relativeFrom="column">
                  <wp:posOffset>147955</wp:posOffset>
                </wp:positionH>
                <wp:positionV relativeFrom="paragraph">
                  <wp:posOffset>35560</wp:posOffset>
                </wp:positionV>
                <wp:extent cx="5553075" cy="4476750"/>
                <wp:effectExtent l="0" t="323850" r="0" b="323850"/>
                <wp:wrapNone/>
                <wp:docPr id="4" name="Tekstboks 4"/>
                <wp:cNvGraphicFramePr/>
                <a:graphic xmlns:a="http://schemas.openxmlformats.org/drawingml/2006/main">
                  <a:graphicData uri="http://schemas.microsoft.com/office/word/2010/wordprocessingShape">
                    <wps:wsp>
                      <wps:cNvSpPr txBox="1"/>
                      <wps:spPr>
                        <a:xfrm>
                          <a:off x="0" y="0"/>
                          <a:ext cx="5553075" cy="4476750"/>
                        </a:xfrm>
                        <a:prstGeom prst="rect">
                          <a:avLst/>
                        </a:prstGeom>
                        <a:ln/>
                        <a:scene3d>
                          <a:camera prst="isometricOffAxis1Right"/>
                          <a:lightRig rig="threePt" dir="t"/>
                        </a:scene3d>
                      </wps:spPr>
                      <wps:style>
                        <a:lnRef idx="1">
                          <a:schemeClr val="accent3"/>
                        </a:lnRef>
                        <a:fillRef idx="2">
                          <a:schemeClr val="accent3"/>
                        </a:fillRef>
                        <a:effectRef idx="1">
                          <a:schemeClr val="accent3"/>
                        </a:effectRef>
                        <a:fontRef idx="minor">
                          <a:schemeClr val="dk1"/>
                        </a:fontRef>
                      </wps:style>
                      <wps:txbx>
                        <w:txbxContent>
                          <w:p w:rsidR="00396CAD" w:rsidRPr="00173197" w:rsidRDefault="00396CAD" w:rsidP="00396CAD">
                            <w:pPr>
                              <w:jc w:val="center"/>
                              <w:rPr>
                                <w:b/>
                                <w:color w:val="767171" w:themeColor="background2" w:themeShade="80"/>
                                <w:sz w:val="52"/>
                                <w:szCs w:val="52"/>
                              </w:rPr>
                            </w:pPr>
                            <w:r w:rsidRPr="00173197">
                              <w:rPr>
                                <w:b/>
                                <w:color w:val="767171" w:themeColor="background2" w:themeShade="80"/>
                                <w:sz w:val="52"/>
                                <w:szCs w:val="52"/>
                              </w:rPr>
                              <w:t xml:space="preserve">PALS </w:t>
                            </w:r>
                            <w:r w:rsidRPr="00173197">
                              <w:rPr>
                                <w:color w:val="767171" w:themeColor="background2" w:themeShade="80"/>
                                <w:sz w:val="52"/>
                                <w:szCs w:val="52"/>
                              </w:rPr>
                              <w:t>forebygger atferdsproblemer i skolen</w:t>
                            </w:r>
                          </w:p>
                          <w:p w:rsidR="00833A54" w:rsidRPr="00173197" w:rsidRDefault="00396CAD" w:rsidP="00833A54">
                            <w:pPr>
                              <w:spacing w:after="0"/>
                              <w:jc w:val="center"/>
                              <w:rPr>
                                <w:color w:val="767171" w:themeColor="background2" w:themeShade="80"/>
                                <w:sz w:val="52"/>
                                <w:szCs w:val="52"/>
                              </w:rPr>
                            </w:pPr>
                            <w:r w:rsidRPr="00173197">
                              <w:rPr>
                                <w:b/>
                                <w:color w:val="767171" w:themeColor="background2" w:themeShade="80"/>
                                <w:sz w:val="52"/>
                                <w:szCs w:val="52"/>
                              </w:rPr>
                              <w:t xml:space="preserve">PALS </w:t>
                            </w:r>
                            <w:r w:rsidRPr="00173197">
                              <w:rPr>
                                <w:color w:val="767171" w:themeColor="background2" w:themeShade="80"/>
                                <w:sz w:val="52"/>
                                <w:szCs w:val="52"/>
                              </w:rPr>
                              <w:t>styrker elevenes skolefaglige</w:t>
                            </w:r>
                          </w:p>
                          <w:p w:rsidR="00396CAD" w:rsidRPr="00173197" w:rsidRDefault="00396CAD" w:rsidP="00833A54">
                            <w:pPr>
                              <w:spacing w:after="0"/>
                              <w:jc w:val="center"/>
                              <w:rPr>
                                <w:color w:val="767171" w:themeColor="background2" w:themeShade="80"/>
                                <w:sz w:val="52"/>
                                <w:szCs w:val="52"/>
                              </w:rPr>
                            </w:pPr>
                            <w:r w:rsidRPr="00173197">
                              <w:rPr>
                                <w:color w:val="767171" w:themeColor="background2" w:themeShade="80"/>
                                <w:sz w:val="52"/>
                                <w:szCs w:val="52"/>
                              </w:rPr>
                              <w:t xml:space="preserve"> og sosiale kompetanse</w:t>
                            </w:r>
                          </w:p>
                          <w:p w:rsidR="003821C0" w:rsidRDefault="003821C0" w:rsidP="00833A54">
                            <w:pPr>
                              <w:spacing w:after="0"/>
                              <w:jc w:val="center"/>
                              <w:rPr>
                                <w:sz w:val="28"/>
                                <w:szCs w:val="28"/>
                              </w:rPr>
                            </w:pPr>
                          </w:p>
                          <w:p w:rsidR="003821C0" w:rsidRDefault="003821C0" w:rsidP="00833A54">
                            <w:pPr>
                              <w:spacing w:after="0"/>
                              <w:jc w:val="center"/>
                              <w:rPr>
                                <w:sz w:val="28"/>
                                <w:szCs w:val="28"/>
                              </w:rPr>
                            </w:pPr>
                          </w:p>
                          <w:p w:rsidR="00396CAD" w:rsidRDefault="00DD189C">
                            <w:r>
                              <w:rPr>
                                <w:noProof/>
                                <w:lang w:eastAsia="nb-NO"/>
                              </w:rPr>
                              <w:drawing>
                                <wp:inline distT="0" distB="0" distL="0" distR="0" wp14:anchorId="1EF82B5D" wp14:editId="31A4646E">
                                  <wp:extent cx="3724275" cy="2631821"/>
                                  <wp:effectExtent l="0" t="0" r="0" b="0"/>
                                  <wp:docPr id="16" name="Bilde 16" descr="\\svgkomm.svgdrift.no\Users\sk5028195\Documents\2016\HØST 2016\Vær-en-god-venn_m-tekst_bokmål_A4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gkomm.svgdrift.no\Users\sk5028195\Documents\2016\HØST 2016\Vær-en-god-venn_m-tekst_bokmål_A4_150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2631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kstboks 4" o:spid="_x0000_s1027" type="#_x0000_t202" style="position:absolute;margin-left:11.65pt;margin-top:2.8pt;width:437.2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" fillcolor="#c3c3c3 [2166]" strokecolor="#a5a5a5 [3206]" strokeweight=".5pt">
                <v:fill color2="#b6b6b6 [2614]" rotate="t" colors="0 #d2d2d2;.5 #c8c8c8;1 silver" focus="100%" type="gradient">
                  <o:fill v:ext="view" type="gradientUnscaled"/>
                </v:fill>
                <v:textbox>
                  <w:txbxContent>
                    <w:p w:rsidR="00396CAD" w:rsidRPr="00173197" w:rsidRDefault="00396CAD" w:rsidP="00396CAD">
                      <w:pPr>
                        <w:jc w:val="center"/>
                        <w:rPr>
                          <w:b/>
                          <w:color w:val="767171" w:themeColor="background2" w:themeShade="80"/>
                          <w:sz w:val="52"/>
                          <w:szCs w:val="52"/>
                        </w:rPr>
                      </w:pPr>
                      <w:r w:rsidRPr="00173197">
                        <w:rPr>
                          <w:b/>
                          <w:color w:val="767171" w:themeColor="background2" w:themeShade="80"/>
                          <w:sz w:val="52"/>
                          <w:szCs w:val="52"/>
                        </w:rPr>
                        <w:t xml:space="preserve">PALS </w:t>
                      </w:r>
                      <w:r w:rsidRPr="00173197">
                        <w:rPr>
                          <w:color w:val="767171" w:themeColor="background2" w:themeShade="80"/>
                          <w:sz w:val="52"/>
                          <w:szCs w:val="52"/>
                        </w:rPr>
                        <w:t>forebygger atferdsproblemer i skolen</w:t>
                      </w:r>
                    </w:p>
                    <w:p w:rsidR="00833A54" w:rsidRPr="00173197" w:rsidRDefault="00396CAD" w:rsidP="00833A54">
                      <w:pPr>
                        <w:spacing w:after="0"/>
                        <w:jc w:val="center"/>
                        <w:rPr>
                          <w:color w:val="767171" w:themeColor="background2" w:themeShade="80"/>
                          <w:sz w:val="52"/>
                          <w:szCs w:val="52"/>
                        </w:rPr>
                      </w:pPr>
                      <w:r w:rsidRPr="00173197">
                        <w:rPr>
                          <w:b/>
                          <w:color w:val="767171" w:themeColor="background2" w:themeShade="80"/>
                          <w:sz w:val="52"/>
                          <w:szCs w:val="52"/>
                        </w:rPr>
                        <w:t xml:space="preserve">PALS </w:t>
                      </w:r>
                      <w:r w:rsidRPr="00173197">
                        <w:rPr>
                          <w:color w:val="767171" w:themeColor="background2" w:themeShade="80"/>
                          <w:sz w:val="52"/>
                          <w:szCs w:val="52"/>
                        </w:rPr>
                        <w:t>styrker elevenes skolefaglige</w:t>
                      </w:r>
                    </w:p>
                    <w:p w:rsidR="00396CAD" w:rsidRPr="00173197" w:rsidRDefault="00396CAD" w:rsidP="00833A54">
                      <w:pPr>
                        <w:spacing w:after="0"/>
                        <w:jc w:val="center"/>
                        <w:rPr>
                          <w:color w:val="767171" w:themeColor="background2" w:themeShade="80"/>
                          <w:sz w:val="52"/>
                          <w:szCs w:val="52"/>
                        </w:rPr>
                      </w:pPr>
                      <w:r w:rsidRPr="00173197">
                        <w:rPr>
                          <w:color w:val="767171" w:themeColor="background2" w:themeShade="80"/>
                          <w:sz w:val="52"/>
                          <w:szCs w:val="52"/>
                        </w:rPr>
                        <w:t xml:space="preserve"> og sosiale kompetanse</w:t>
                      </w:r>
                    </w:p>
                    <w:p w:rsidR="003821C0" w:rsidRDefault="003821C0" w:rsidP="00833A54">
                      <w:pPr>
                        <w:spacing w:after="0"/>
                        <w:jc w:val="center"/>
                        <w:rPr>
                          <w:sz w:val="28"/>
                          <w:szCs w:val="28"/>
                        </w:rPr>
                      </w:pPr>
                    </w:p>
                    <w:p w:rsidR="003821C0" w:rsidRDefault="003821C0" w:rsidP="00833A54">
                      <w:pPr>
                        <w:spacing w:after="0"/>
                        <w:jc w:val="center"/>
                        <w:rPr>
                          <w:sz w:val="28"/>
                          <w:szCs w:val="28"/>
                        </w:rPr>
                      </w:pPr>
                    </w:p>
                    <w:p w:rsidR="00396CAD" w:rsidRDefault="00DD189C">
                      <w:r>
                        <w:rPr>
                          <w:noProof/>
                          <w:lang w:eastAsia="nb-NO"/>
                        </w:rPr>
                        <w:drawing>
                          <wp:inline distT="0" distB="0" distL="0" distR="0" wp14:anchorId="1EF82B5D" wp14:editId="31A4646E">
                            <wp:extent cx="3724275" cy="2631821"/>
                            <wp:effectExtent l="0" t="0" r="0" b="0"/>
                            <wp:docPr id="16" name="Bilde 16" descr="\\svgkomm.svgdrift.no\Users\sk5028195\Documents\2016\HØST 2016\Vær-en-god-venn_m-tekst_bokmål_A4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gkomm.svgdrift.no\Users\sk5028195\Documents\2016\HØST 2016\Vær-en-god-venn_m-tekst_bokmål_A4_150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2631821"/>
                                    </a:xfrm>
                                    <a:prstGeom prst="rect">
                                      <a:avLst/>
                                    </a:prstGeom>
                                    <a:noFill/>
                                    <a:ln>
                                      <a:noFill/>
                                    </a:ln>
                                  </pic:spPr>
                                </pic:pic>
                              </a:graphicData>
                            </a:graphic>
                          </wp:inline>
                        </w:drawing>
                      </w:r>
                    </w:p>
                  </w:txbxContent>
                </v:textbox>
              </v:shape>
            </w:pict>
          </mc:Fallback>
        </mc:AlternateContent>
      </w:r>
    </w:p>
    <w:p w:rsidR="00993694" w:rsidRDefault="00993694"/>
    <w:p w:rsidR="002E6E00" w:rsidRDefault="002E6E00"/>
    <w:p w:rsidR="00396CAD" w:rsidRDefault="00396CAD"/>
    <w:p w:rsidR="00396CAD" w:rsidRDefault="00396CAD"/>
    <w:p w:rsidR="00396CAD" w:rsidRDefault="00396CAD"/>
    <w:p w:rsidR="00396CAD" w:rsidRDefault="00396CAD"/>
    <w:p w:rsidR="004938CE" w:rsidRDefault="004938CE"/>
    <w:p w:rsidR="004938CE" w:rsidRDefault="004938CE"/>
    <w:p w:rsidR="004938CE" w:rsidRDefault="004938CE"/>
    <w:p w:rsidR="004938CE" w:rsidRDefault="004938CE"/>
    <w:p w:rsidR="002E6E00" w:rsidRDefault="002E6E00"/>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685802"/>
    <w:p w:rsidR="00685802" w:rsidRDefault="00D3215A">
      <w:r w:rsidRPr="002D5F90">
        <w:rPr>
          <w:rFonts w:eastAsiaTheme="minorEastAsia"/>
          <w:noProof/>
          <w:color w:val="5B9BD5" w:themeColor="accent1"/>
          <w:lang w:eastAsia="nb-NO"/>
        </w:rPr>
        <w:lastRenderedPageBreak/>
        <mc:AlternateContent>
          <mc:Choice Requires="wps">
            <w:drawing>
              <wp:anchor distT="228600" distB="228600" distL="228600" distR="228600" simplePos="0" relativeHeight="251663360" behindDoc="1" locked="0" layoutInCell="1" allowOverlap="1" wp14:anchorId="682F0A4B" wp14:editId="6FAAD99A">
                <wp:simplePos x="0" y="0"/>
                <wp:positionH relativeFrom="margin">
                  <wp:posOffset>-566420</wp:posOffset>
                </wp:positionH>
                <wp:positionV relativeFrom="topMargin">
                  <wp:posOffset>276225</wp:posOffset>
                </wp:positionV>
                <wp:extent cx="3371850" cy="3114675"/>
                <wp:effectExtent l="0" t="0" r="0" b="9525"/>
                <wp:wrapSquare wrapText="bothSides"/>
                <wp:docPr id="36" name="Tekstboks 36"/>
                <wp:cNvGraphicFramePr/>
                <a:graphic xmlns:a="http://schemas.openxmlformats.org/drawingml/2006/main">
                  <a:graphicData uri="http://schemas.microsoft.com/office/word/2010/wordprocessingShape">
                    <wps:wsp>
                      <wps:cNvSpPr txBox="1"/>
                      <wps:spPr>
                        <a:xfrm>
                          <a:off x="0" y="0"/>
                          <a:ext cx="3371850" cy="3114675"/>
                        </a:xfrm>
                        <a:prstGeom prst="rect">
                          <a:avLst/>
                        </a:prstGeom>
                        <a:gradFill flip="none" rotWithShape="1">
                          <a:gsLst>
                            <a:gs pos="0">
                              <a:schemeClr val="lt2">
                                <a:tint val="90000"/>
                                <a:satMod val="92000"/>
                                <a:lumMod val="120000"/>
                              </a:schemeClr>
                            </a:gs>
                            <a:gs pos="100000">
                              <a:schemeClr val="lt2">
                                <a:shade val="98000"/>
                                <a:satMod val="120000"/>
                                <a:lumMod val="98000"/>
                              </a:schemeClr>
                            </a:gs>
                          </a:gsLst>
                          <a:path path="circle">
                            <a:fillToRect r="100000" b="100000"/>
                          </a:path>
                          <a:tileRect l="-100000" t="-100000"/>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D3215A" w:rsidRDefault="00D3215A" w:rsidP="00D3215A">
                            <w:r w:rsidRPr="002D5F90">
                              <w:rPr>
                                <w:b/>
                                <w:sz w:val="28"/>
                                <w:szCs w:val="28"/>
                              </w:rPr>
                              <w:t xml:space="preserve">HVA ER </w:t>
                            </w:r>
                            <w:proofErr w:type="gramStart"/>
                            <w:r w:rsidRPr="002D5F90">
                              <w:rPr>
                                <w:b/>
                                <w:sz w:val="28"/>
                                <w:szCs w:val="28"/>
                              </w:rPr>
                              <w:t>PALS</w:t>
                            </w:r>
                            <w:r>
                              <w:rPr>
                                <w:b/>
                                <w:sz w:val="28"/>
                                <w:szCs w:val="28"/>
                              </w:rPr>
                              <w:t>?</w:t>
                            </w:r>
                            <w:r>
                              <w:br/>
                            </w:r>
                            <w:r w:rsidRPr="00F4032B">
                              <w:rPr>
                                <w:sz w:val="24"/>
                                <w:szCs w:val="24"/>
                              </w:rPr>
                              <w:t>PALS</w:t>
                            </w:r>
                            <w:proofErr w:type="gramEnd"/>
                            <w:r w:rsidRPr="00F4032B">
                              <w:rPr>
                                <w:sz w:val="24"/>
                                <w:szCs w:val="24"/>
                              </w:rPr>
                              <w:t xml:space="preserve"> er en skoleomfattende innsatsmodell. Den består av systematiske og effektive tiltak for å fremme læring og god sosial atferd. </w:t>
                            </w:r>
                            <w:r w:rsidRPr="00F4032B">
                              <w:rPr>
                                <w:color w:val="00B0F0"/>
                                <w:sz w:val="24"/>
                                <w:szCs w:val="24"/>
                              </w:rPr>
                              <w:t xml:space="preserve">Gjennom godt tilrettelagt læringsstøtte og god samhandling forebygges og reduseres læringshemmende atferd og problemer i læringsmiljøet. </w:t>
                            </w:r>
                            <w:r w:rsidRPr="00F4032B">
                              <w:rPr>
                                <w:sz w:val="24"/>
                                <w:szCs w:val="24"/>
                              </w:rPr>
                              <w:t>Forebyggende tiltak vektlegger utforming av positive forventninger og gir positiv oppmerksomhet og anerkjennelse til alle skolens elever. Alle ansatte legger vekt på positiv involvering og oppmuntring, og de gir forutsigbare reaksjoner på negativ atferd.</w:t>
                            </w:r>
                          </w:p>
                          <w:p w:rsidR="00D3215A" w:rsidRDefault="00D3215A" w:rsidP="00D3215A">
                            <w:pPr>
                              <w:pStyle w:val="Ingenmellomrom"/>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0A4B" id="_x0000_t202" coordsize="21600,21600" o:spt="202" path="m,l,21600r21600,l21600,xe">
                <v:stroke joinstyle="miter"/>
                <v:path gradientshapeok="t" o:connecttype="rect"/>
              </v:shapetype>
              <v:shape id="Tekstboks 36" o:spid="_x0000_s1028" type="#_x0000_t202" style="position:absolute;margin-left:-44.6pt;margin-top:21.75pt;width:265.5pt;height:245.25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" fillcolor="#e9e8e8 [2899]" stroked="f" strokeweight=".5pt">
                <v:fill color2="#e1e0e0 [3139]" rotate="t" focus="100%" type="gradientRadial"/>
                <v:textbox inset="14.4pt,14.4pt,14.4pt,14.4pt">
                  <w:txbxContent>
                    <w:p w:rsidR="00D3215A" w:rsidRDefault="00D3215A" w:rsidP="00D3215A">
                      <w:r w:rsidRPr="002D5F90">
                        <w:rPr>
                          <w:b/>
                          <w:sz w:val="28"/>
                          <w:szCs w:val="28"/>
                        </w:rPr>
                        <w:t xml:space="preserve">HVA ER </w:t>
                      </w:r>
                      <w:proofErr w:type="gramStart"/>
                      <w:r w:rsidRPr="002D5F90">
                        <w:rPr>
                          <w:b/>
                          <w:sz w:val="28"/>
                          <w:szCs w:val="28"/>
                        </w:rPr>
                        <w:t>PALS</w:t>
                      </w:r>
                      <w:r>
                        <w:rPr>
                          <w:b/>
                          <w:sz w:val="28"/>
                          <w:szCs w:val="28"/>
                        </w:rPr>
                        <w:t>?</w:t>
                      </w:r>
                      <w:r>
                        <w:br/>
                      </w:r>
                      <w:r w:rsidRPr="00F4032B">
                        <w:rPr>
                          <w:sz w:val="24"/>
                          <w:szCs w:val="24"/>
                        </w:rPr>
                        <w:t>PALS</w:t>
                      </w:r>
                      <w:proofErr w:type="gramEnd"/>
                      <w:r w:rsidRPr="00F4032B">
                        <w:rPr>
                          <w:sz w:val="24"/>
                          <w:szCs w:val="24"/>
                        </w:rPr>
                        <w:t xml:space="preserve"> er en skoleomfattende innsatsmodell. Den består av systematiske og effektive tiltak for å fremme læring og god sosial atferd. </w:t>
                      </w:r>
                      <w:r w:rsidRPr="00F4032B">
                        <w:rPr>
                          <w:color w:val="00B0F0"/>
                          <w:sz w:val="24"/>
                          <w:szCs w:val="24"/>
                        </w:rPr>
                        <w:t xml:space="preserve">Gjennom godt tilrettelagt læringsstøtte og god samhandling forebygges og reduseres læringshemmende atferd og problemer i læringsmiljøet. </w:t>
                      </w:r>
                      <w:r w:rsidRPr="00F4032B">
                        <w:rPr>
                          <w:sz w:val="24"/>
                          <w:szCs w:val="24"/>
                        </w:rPr>
                        <w:t>Forebyggende tiltak vektlegger utforming av positive forventninger og gir positiv oppmerksomhet og anerkjennelse til alle skolens elever. Alle ansatte legger vekt på positiv involvering og oppmuntring, og de gir forutsigbare reaksjoner på negativ atferd.</w:t>
                      </w:r>
                    </w:p>
                    <w:p w:rsidR="00D3215A" w:rsidRDefault="00D3215A" w:rsidP="00D3215A">
                      <w:pPr>
                        <w:pStyle w:val="Ingenmellomrom"/>
                        <w:jc w:val="right"/>
                        <w:rPr>
                          <w:color w:val="44546A" w:themeColor="text2"/>
                          <w:sz w:val="18"/>
                          <w:szCs w:val="18"/>
                        </w:rPr>
                      </w:pPr>
                    </w:p>
                  </w:txbxContent>
                </v:textbox>
                <w10:wrap type="square" anchorx="margin" anchory="margin"/>
              </v:shape>
            </w:pict>
          </mc:Fallback>
        </mc:AlternateContent>
      </w:r>
      <w:r>
        <w:rPr>
          <w:noProof/>
          <w:lang w:eastAsia="nb-NO"/>
        </w:rPr>
        <mc:AlternateContent>
          <mc:Choice Requires="wps">
            <w:drawing>
              <wp:anchor distT="0" distB="0" distL="114300" distR="114300" simplePos="0" relativeHeight="251665408" behindDoc="0" locked="0" layoutInCell="1" allowOverlap="1" wp14:anchorId="03A24ED7" wp14:editId="04B74F86">
                <wp:simplePos x="0" y="0"/>
                <wp:positionH relativeFrom="margin">
                  <wp:posOffset>-642620</wp:posOffset>
                </wp:positionH>
                <wp:positionV relativeFrom="paragraph">
                  <wp:posOffset>3576320</wp:posOffset>
                </wp:positionV>
                <wp:extent cx="2857500" cy="5057775"/>
                <wp:effectExtent l="57150" t="57150" r="57150" b="47625"/>
                <wp:wrapTopAndBottom/>
                <wp:docPr id="7" name="Multidokument 7"/>
                <wp:cNvGraphicFramePr/>
                <a:graphic xmlns:a="http://schemas.openxmlformats.org/drawingml/2006/main">
                  <a:graphicData uri="http://schemas.microsoft.com/office/word/2010/wordprocessingShape">
                    <wps:wsp>
                      <wps:cNvSpPr/>
                      <wps:spPr>
                        <a:xfrm>
                          <a:off x="0" y="0"/>
                          <a:ext cx="2857500" cy="5057775"/>
                        </a:xfrm>
                        <a:prstGeom prst="flowChartMultidocument">
                          <a:avLst/>
                        </a:prstGeom>
                        <a:gradFill flip="none" rotWithShape="1">
                          <a:gsLst>
                            <a:gs pos="0">
                              <a:schemeClr val="bg1">
                                <a:lumMod val="65000"/>
                                <a:tint val="66000"/>
                                <a:satMod val="160000"/>
                              </a:schemeClr>
                            </a:gs>
                            <a:gs pos="50000">
                              <a:schemeClr val="bg1">
                                <a:lumMod val="65000"/>
                                <a:tint val="44500"/>
                                <a:satMod val="160000"/>
                              </a:schemeClr>
                            </a:gs>
                            <a:gs pos="100000">
                              <a:schemeClr val="bg1">
                                <a:lumMod val="65000"/>
                                <a:tint val="23500"/>
                                <a:satMod val="160000"/>
                              </a:schemeClr>
                            </a:gs>
                          </a:gsLst>
                          <a:lin ang="0" scaled="1"/>
                          <a:tileRect/>
                        </a:gradFill>
                        <a:scene3d>
                          <a:camera prst="obliqueTopRight"/>
                          <a:lightRig rig="threePt" dir="t"/>
                        </a:scene3d>
                        <a:sp3d/>
                      </wps:spPr>
                      <wps:style>
                        <a:lnRef idx="1">
                          <a:schemeClr val="accent1"/>
                        </a:lnRef>
                        <a:fillRef idx="2">
                          <a:schemeClr val="accent1"/>
                        </a:fillRef>
                        <a:effectRef idx="1">
                          <a:schemeClr val="accent1"/>
                        </a:effectRef>
                        <a:fontRef idx="minor">
                          <a:schemeClr val="dk1"/>
                        </a:fontRef>
                      </wps:style>
                      <wps:txbx>
                        <w:txbxContent>
                          <w:p w:rsidR="00D3215A" w:rsidRPr="00CA3B30" w:rsidRDefault="00D3215A" w:rsidP="00D3215A">
                            <w:pPr>
                              <w:rPr>
                                <w:b/>
                                <w:color w:val="7030A0"/>
                                <w:sz w:val="24"/>
                                <w:szCs w:val="24"/>
                              </w:rPr>
                            </w:pPr>
                            <w:r w:rsidRPr="00CA3B30">
                              <w:rPr>
                                <w:b/>
                                <w:color w:val="7030A0"/>
                                <w:sz w:val="24"/>
                                <w:szCs w:val="24"/>
                              </w:rPr>
                              <w:t>Hva kan skole</w:t>
                            </w:r>
                            <w:r w:rsidR="00224A85">
                              <w:rPr>
                                <w:b/>
                                <w:color w:val="7030A0"/>
                                <w:sz w:val="24"/>
                                <w:szCs w:val="24"/>
                              </w:rPr>
                              <w:t>n</w:t>
                            </w:r>
                            <w:r w:rsidRPr="00CA3B30">
                              <w:rPr>
                                <w:b/>
                                <w:color w:val="7030A0"/>
                                <w:sz w:val="24"/>
                                <w:szCs w:val="24"/>
                              </w:rPr>
                              <w:t xml:space="preserve"> oppnå ved å delta i PALS?</w:t>
                            </w:r>
                          </w:p>
                          <w:p w:rsidR="00D3215A" w:rsidRPr="00F4032B" w:rsidRDefault="00D3215A" w:rsidP="00D3215A">
                            <w:pPr>
                              <w:pStyle w:val="Listeavsnitt"/>
                              <w:numPr>
                                <w:ilvl w:val="0"/>
                                <w:numId w:val="1"/>
                              </w:numPr>
                              <w:rPr>
                                <w:b/>
                                <w:color w:val="FF0066"/>
                                <w:sz w:val="24"/>
                                <w:szCs w:val="24"/>
                              </w:rPr>
                            </w:pPr>
                            <w:r w:rsidRPr="00F4032B">
                              <w:rPr>
                                <w:b/>
                                <w:color w:val="FF0066"/>
                                <w:sz w:val="24"/>
                                <w:szCs w:val="24"/>
                              </w:rPr>
                              <w:t>Bedre læringsmiljø og trivsel for elever og ansatte – felles verdier og</w:t>
                            </w:r>
                            <w:r w:rsidRPr="00F4032B">
                              <w:rPr>
                                <w:b/>
                                <w:color w:val="FFFFFF" w:themeColor="background1"/>
                                <w:sz w:val="24"/>
                                <w:szCs w:val="24"/>
                              </w:rPr>
                              <w:t xml:space="preserve"> </w:t>
                            </w:r>
                            <w:r w:rsidRPr="00F4032B">
                              <w:rPr>
                                <w:b/>
                                <w:color w:val="FF0066"/>
                                <w:sz w:val="24"/>
                                <w:szCs w:val="24"/>
                              </w:rPr>
                              <w:t>gjensidige forventninger</w:t>
                            </w:r>
                          </w:p>
                          <w:p w:rsidR="00D3215A" w:rsidRPr="00F4032B" w:rsidRDefault="00D3215A" w:rsidP="00D3215A">
                            <w:pPr>
                              <w:pStyle w:val="Listeavsnitt"/>
                              <w:numPr>
                                <w:ilvl w:val="0"/>
                                <w:numId w:val="1"/>
                              </w:numPr>
                              <w:rPr>
                                <w:b/>
                                <w:color w:val="0070C0"/>
                                <w:sz w:val="24"/>
                                <w:szCs w:val="24"/>
                              </w:rPr>
                            </w:pPr>
                            <w:r w:rsidRPr="00F4032B">
                              <w:rPr>
                                <w:b/>
                                <w:color w:val="0070C0"/>
                                <w:sz w:val="24"/>
                                <w:szCs w:val="24"/>
                              </w:rPr>
                              <w:t>Felles ansvar for problemløsning av vanskelige situasjoner</w:t>
                            </w:r>
                          </w:p>
                          <w:p w:rsidR="00D3215A" w:rsidRPr="00F4032B" w:rsidRDefault="00D3215A" w:rsidP="00D3215A">
                            <w:pPr>
                              <w:pStyle w:val="Listeavsnitt"/>
                              <w:numPr>
                                <w:ilvl w:val="0"/>
                                <w:numId w:val="1"/>
                              </w:numPr>
                              <w:rPr>
                                <w:b/>
                                <w:color w:val="00B050"/>
                                <w:sz w:val="24"/>
                                <w:szCs w:val="24"/>
                              </w:rPr>
                            </w:pPr>
                            <w:r w:rsidRPr="00F4032B">
                              <w:rPr>
                                <w:b/>
                                <w:color w:val="00B050"/>
                                <w:sz w:val="24"/>
                                <w:szCs w:val="24"/>
                              </w:rPr>
                              <w:t>Mindre bråk og uro – mer tid til læring</w:t>
                            </w:r>
                          </w:p>
                          <w:p w:rsidR="00D3215A" w:rsidRPr="00F4032B" w:rsidRDefault="00D3215A" w:rsidP="00D3215A">
                            <w:pPr>
                              <w:pStyle w:val="Listeavsnitt"/>
                              <w:numPr>
                                <w:ilvl w:val="0"/>
                                <w:numId w:val="1"/>
                              </w:numPr>
                              <w:rPr>
                                <w:b/>
                                <w:color w:val="595959" w:themeColor="text1" w:themeTint="A6"/>
                                <w:sz w:val="24"/>
                                <w:szCs w:val="24"/>
                              </w:rPr>
                            </w:pPr>
                            <w:r w:rsidRPr="00F4032B">
                              <w:rPr>
                                <w:b/>
                                <w:color w:val="595959" w:themeColor="text1" w:themeTint="A6"/>
                                <w:sz w:val="24"/>
                                <w:szCs w:val="24"/>
                              </w:rPr>
                              <w:t>Bedre læringslyst og motivasjon</w:t>
                            </w:r>
                          </w:p>
                          <w:p w:rsidR="00D3215A" w:rsidRPr="00F4032B" w:rsidRDefault="00D3215A" w:rsidP="00D3215A">
                            <w:pPr>
                              <w:pStyle w:val="Listeavsnitt"/>
                              <w:numPr>
                                <w:ilvl w:val="0"/>
                                <w:numId w:val="1"/>
                              </w:numPr>
                              <w:rPr>
                                <w:b/>
                                <w:color w:val="0070C0"/>
                                <w:sz w:val="24"/>
                                <w:szCs w:val="24"/>
                              </w:rPr>
                            </w:pPr>
                            <w:r w:rsidRPr="00F4032B">
                              <w:rPr>
                                <w:b/>
                                <w:color w:val="0070C0"/>
                                <w:sz w:val="24"/>
                                <w:szCs w:val="24"/>
                              </w:rPr>
                              <w:t>Økt kompetanse og mestringsopplevelse</w:t>
                            </w:r>
                          </w:p>
                          <w:p w:rsidR="00D3215A" w:rsidRPr="00F4032B" w:rsidRDefault="00D3215A" w:rsidP="00D3215A">
                            <w:pPr>
                              <w:pStyle w:val="Listeavsnitt"/>
                              <w:numPr>
                                <w:ilvl w:val="0"/>
                                <w:numId w:val="1"/>
                              </w:numPr>
                              <w:rPr>
                                <w:b/>
                                <w:color w:val="7030A0"/>
                                <w:sz w:val="24"/>
                                <w:szCs w:val="24"/>
                              </w:rPr>
                            </w:pPr>
                            <w:r w:rsidRPr="00F4032B">
                              <w:rPr>
                                <w:b/>
                                <w:color w:val="7030A0"/>
                                <w:sz w:val="24"/>
                                <w:szCs w:val="24"/>
                              </w:rPr>
                              <w:t>Bedre samarbeid mellom skole - hjem</w:t>
                            </w:r>
                          </w:p>
                          <w:p w:rsidR="00D3215A" w:rsidRDefault="00D3215A" w:rsidP="00D3215A"/>
                          <w:p w:rsidR="00D3215A" w:rsidRDefault="00D3215A" w:rsidP="00D321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24ED7"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kument 7" o:spid="_x0000_s1029" type="#_x0000_t115" style="position:absolute;margin-left:-50.6pt;margin-top:281.6pt;width:225pt;height:3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" fillcolor="#a5a5a5 [2092]" strokecolor="#5b9bd5 [3204]" strokeweight=".5pt">
                <v:fill color2="#a5a5a5 [2092]" rotate="t" angle="90" colors="0 #cacaca;.5 #ddd;1 #eee" focus="100%" type="gradient"/>
                <o:extrusion v:ext="view" viewpoint="100pt,-100pt" skewangle="0" type="perspective"/>
                <v:textbox>
                  <w:txbxContent>
                    <w:p w:rsidR="00D3215A" w:rsidRPr="00CA3B30" w:rsidRDefault="00D3215A" w:rsidP="00D3215A">
                      <w:pPr>
                        <w:rPr>
                          <w:b/>
                          <w:color w:val="7030A0"/>
                          <w:sz w:val="24"/>
                          <w:szCs w:val="24"/>
                        </w:rPr>
                      </w:pPr>
                      <w:r w:rsidRPr="00CA3B30">
                        <w:rPr>
                          <w:b/>
                          <w:color w:val="7030A0"/>
                          <w:sz w:val="24"/>
                          <w:szCs w:val="24"/>
                        </w:rPr>
                        <w:t>Hva kan skole</w:t>
                      </w:r>
                      <w:r w:rsidR="00224A85">
                        <w:rPr>
                          <w:b/>
                          <w:color w:val="7030A0"/>
                          <w:sz w:val="24"/>
                          <w:szCs w:val="24"/>
                        </w:rPr>
                        <w:t>n</w:t>
                      </w:r>
                      <w:r w:rsidRPr="00CA3B30">
                        <w:rPr>
                          <w:b/>
                          <w:color w:val="7030A0"/>
                          <w:sz w:val="24"/>
                          <w:szCs w:val="24"/>
                        </w:rPr>
                        <w:t xml:space="preserve"> oppnå ved å delta i PALS?</w:t>
                      </w:r>
                    </w:p>
                    <w:p w:rsidR="00D3215A" w:rsidRPr="00F4032B" w:rsidRDefault="00D3215A" w:rsidP="00D3215A">
                      <w:pPr>
                        <w:pStyle w:val="Listeavsnitt"/>
                        <w:numPr>
                          <w:ilvl w:val="0"/>
                          <w:numId w:val="1"/>
                        </w:numPr>
                        <w:rPr>
                          <w:b/>
                          <w:color w:val="FF0066"/>
                          <w:sz w:val="24"/>
                          <w:szCs w:val="24"/>
                        </w:rPr>
                      </w:pPr>
                      <w:r w:rsidRPr="00F4032B">
                        <w:rPr>
                          <w:b/>
                          <w:color w:val="FF0066"/>
                          <w:sz w:val="24"/>
                          <w:szCs w:val="24"/>
                        </w:rPr>
                        <w:t>Bedre læringsmiljø og trivsel for elever og ansatte – felles verdier og</w:t>
                      </w:r>
                      <w:r w:rsidRPr="00F4032B">
                        <w:rPr>
                          <w:b/>
                          <w:color w:val="FFFFFF" w:themeColor="background1"/>
                          <w:sz w:val="24"/>
                          <w:szCs w:val="24"/>
                        </w:rPr>
                        <w:t xml:space="preserve"> </w:t>
                      </w:r>
                      <w:r w:rsidRPr="00F4032B">
                        <w:rPr>
                          <w:b/>
                          <w:color w:val="FF0066"/>
                          <w:sz w:val="24"/>
                          <w:szCs w:val="24"/>
                        </w:rPr>
                        <w:t>gjensidige forventninger</w:t>
                      </w:r>
                    </w:p>
                    <w:p w:rsidR="00D3215A" w:rsidRPr="00F4032B" w:rsidRDefault="00D3215A" w:rsidP="00D3215A">
                      <w:pPr>
                        <w:pStyle w:val="Listeavsnitt"/>
                        <w:numPr>
                          <w:ilvl w:val="0"/>
                          <w:numId w:val="1"/>
                        </w:numPr>
                        <w:rPr>
                          <w:b/>
                          <w:color w:val="0070C0"/>
                          <w:sz w:val="24"/>
                          <w:szCs w:val="24"/>
                        </w:rPr>
                      </w:pPr>
                      <w:r w:rsidRPr="00F4032B">
                        <w:rPr>
                          <w:b/>
                          <w:color w:val="0070C0"/>
                          <w:sz w:val="24"/>
                          <w:szCs w:val="24"/>
                        </w:rPr>
                        <w:t>Felles ansvar for problemløsning av vanskelige situasjoner</w:t>
                      </w:r>
                    </w:p>
                    <w:p w:rsidR="00D3215A" w:rsidRPr="00F4032B" w:rsidRDefault="00D3215A" w:rsidP="00D3215A">
                      <w:pPr>
                        <w:pStyle w:val="Listeavsnitt"/>
                        <w:numPr>
                          <w:ilvl w:val="0"/>
                          <w:numId w:val="1"/>
                        </w:numPr>
                        <w:rPr>
                          <w:b/>
                          <w:color w:val="00B050"/>
                          <w:sz w:val="24"/>
                          <w:szCs w:val="24"/>
                        </w:rPr>
                      </w:pPr>
                      <w:r w:rsidRPr="00F4032B">
                        <w:rPr>
                          <w:b/>
                          <w:color w:val="00B050"/>
                          <w:sz w:val="24"/>
                          <w:szCs w:val="24"/>
                        </w:rPr>
                        <w:t>Mindre bråk og uro – mer tid til læring</w:t>
                      </w:r>
                    </w:p>
                    <w:p w:rsidR="00D3215A" w:rsidRPr="00F4032B" w:rsidRDefault="00D3215A" w:rsidP="00D3215A">
                      <w:pPr>
                        <w:pStyle w:val="Listeavsnitt"/>
                        <w:numPr>
                          <w:ilvl w:val="0"/>
                          <w:numId w:val="1"/>
                        </w:numPr>
                        <w:rPr>
                          <w:b/>
                          <w:color w:val="595959" w:themeColor="text1" w:themeTint="A6"/>
                          <w:sz w:val="24"/>
                          <w:szCs w:val="24"/>
                        </w:rPr>
                      </w:pPr>
                      <w:r w:rsidRPr="00F4032B">
                        <w:rPr>
                          <w:b/>
                          <w:color w:val="595959" w:themeColor="text1" w:themeTint="A6"/>
                          <w:sz w:val="24"/>
                          <w:szCs w:val="24"/>
                        </w:rPr>
                        <w:t>Bedre læringslyst og motivasjon</w:t>
                      </w:r>
                    </w:p>
                    <w:p w:rsidR="00D3215A" w:rsidRPr="00F4032B" w:rsidRDefault="00D3215A" w:rsidP="00D3215A">
                      <w:pPr>
                        <w:pStyle w:val="Listeavsnitt"/>
                        <w:numPr>
                          <w:ilvl w:val="0"/>
                          <w:numId w:val="1"/>
                        </w:numPr>
                        <w:rPr>
                          <w:b/>
                          <w:color w:val="0070C0"/>
                          <w:sz w:val="24"/>
                          <w:szCs w:val="24"/>
                        </w:rPr>
                      </w:pPr>
                      <w:r w:rsidRPr="00F4032B">
                        <w:rPr>
                          <w:b/>
                          <w:color w:val="0070C0"/>
                          <w:sz w:val="24"/>
                          <w:szCs w:val="24"/>
                        </w:rPr>
                        <w:t>Økt kompetanse og mestringsopplevelse</w:t>
                      </w:r>
                    </w:p>
                    <w:p w:rsidR="00D3215A" w:rsidRPr="00F4032B" w:rsidRDefault="00D3215A" w:rsidP="00D3215A">
                      <w:pPr>
                        <w:pStyle w:val="Listeavsnitt"/>
                        <w:numPr>
                          <w:ilvl w:val="0"/>
                          <w:numId w:val="1"/>
                        </w:numPr>
                        <w:rPr>
                          <w:b/>
                          <w:color w:val="7030A0"/>
                          <w:sz w:val="24"/>
                          <w:szCs w:val="24"/>
                        </w:rPr>
                      </w:pPr>
                      <w:r w:rsidRPr="00F4032B">
                        <w:rPr>
                          <w:b/>
                          <w:color w:val="7030A0"/>
                          <w:sz w:val="24"/>
                          <w:szCs w:val="24"/>
                        </w:rPr>
                        <w:t>Bedre samarbeid mellom skole - hjem</w:t>
                      </w:r>
                    </w:p>
                    <w:p w:rsidR="00D3215A" w:rsidRDefault="00D3215A" w:rsidP="00D3215A"/>
                    <w:p w:rsidR="00D3215A" w:rsidRDefault="00D3215A" w:rsidP="00D3215A">
                      <w:pPr>
                        <w:jc w:val="center"/>
                      </w:pPr>
                    </w:p>
                  </w:txbxContent>
                </v:textbox>
                <w10:wrap type="topAndBottom" anchorx="margin"/>
              </v:shape>
            </w:pict>
          </mc:Fallback>
        </mc:AlternateContent>
      </w:r>
    </w:p>
    <w:p w:rsidR="00685802" w:rsidRDefault="00685802"/>
    <w:p w:rsidR="00685802" w:rsidRDefault="00685802"/>
    <w:p w:rsidR="00685802" w:rsidRDefault="00685802"/>
    <w:p w:rsidR="00685802" w:rsidRDefault="00F4032B">
      <w:r>
        <w:rPr>
          <w:rFonts w:eastAsiaTheme="minorEastAsia"/>
          <w:noProof/>
          <w:color w:val="5B9BD5" w:themeColor="accent1"/>
          <w:lang w:eastAsia="nb-NO"/>
        </w:rPr>
        <mc:AlternateContent>
          <mc:Choice Requires="wps">
            <w:drawing>
              <wp:anchor distT="0" distB="0" distL="114300" distR="114300" simplePos="0" relativeHeight="251671552" behindDoc="0" locked="0" layoutInCell="1" allowOverlap="1" wp14:anchorId="1614AFEA" wp14:editId="32AD67D2">
                <wp:simplePos x="0" y="0"/>
                <wp:positionH relativeFrom="column">
                  <wp:align>left</wp:align>
                </wp:positionH>
                <wp:positionV relativeFrom="paragraph">
                  <wp:posOffset>5080</wp:posOffset>
                </wp:positionV>
                <wp:extent cx="3038475" cy="1857375"/>
                <wp:effectExtent l="0" t="0" r="28575" b="28575"/>
                <wp:wrapNone/>
                <wp:docPr id="14" name="Tekstboks 14"/>
                <wp:cNvGraphicFramePr/>
                <a:graphic xmlns:a="http://schemas.openxmlformats.org/drawingml/2006/main">
                  <a:graphicData uri="http://schemas.microsoft.com/office/word/2010/wordprocessingShape">
                    <wps:wsp>
                      <wps:cNvSpPr txBox="1"/>
                      <wps:spPr>
                        <a:xfrm>
                          <a:off x="0" y="0"/>
                          <a:ext cx="3038475" cy="18573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tileRect r="-100000" b="-10000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32B" w:rsidRDefault="00F4032B" w:rsidP="00D3215A">
                            <w:pPr>
                              <w:spacing w:after="0"/>
                              <w:jc w:val="center"/>
                              <w:rPr>
                                <w:b/>
                              </w:rPr>
                            </w:pPr>
                            <w:bookmarkStart w:id="0" w:name="_Hlk505336383"/>
                          </w:p>
                          <w:p w:rsidR="00D3215A" w:rsidRPr="00F4032B" w:rsidRDefault="00D3215A" w:rsidP="00D3215A">
                            <w:pPr>
                              <w:spacing w:after="0"/>
                              <w:jc w:val="center"/>
                              <w:rPr>
                                <w:b/>
                                <w:sz w:val="24"/>
                                <w:szCs w:val="24"/>
                              </w:rPr>
                            </w:pPr>
                            <w:r w:rsidRPr="00F4032B">
                              <w:rPr>
                                <w:b/>
                                <w:sz w:val="24"/>
                                <w:szCs w:val="24"/>
                              </w:rPr>
                              <w:t>Et godt læringsmiljø</w:t>
                            </w:r>
                          </w:p>
                          <w:bookmarkEnd w:id="0"/>
                          <w:p w:rsidR="00D3215A" w:rsidRPr="00F4032B" w:rsidRDefault="00D3215A" w:rsidP="00D3215A">
                            <w:pPr>
                              <w:spacing w:after="0"/>
                              <w:jc w:val="center"/>
                              <w:rPr>
                                <w:b/>
                                <w:color w:val="0070C0"/>
                                <w:sz w:val="24"/>
                                <w:szCs w:val="24"/>
                              </w:rPr>
                            </w:pPr>
                            <w:r w:rsidRPr="00F4032B">
                              <w:rPr>
                                <w:sz w:val="24"/>
                                <w:szCs w:val="24"/>
                              </w:rPr>
                              <w:t>Kjennetegnes av</w:t>
                            </w:r>
                            <w:r w:rsidRPr="00F4032B">
                              <w:rPr>
                                <w:b/>
                                <w:color w:val="0070C0"/>
                                <w:sz w:val="24"/>
                                <w:szCs w:val="24"/>
                              </w:rPr>
                              <w:t xml:space="preserve"> GODE RELASJONER OG TYDELIGE</w:t>
                            </w:r>
                            <w:r w:rsidRPr="00F4032B">
                              <w:rPr>
                                <w:b/>
                                <w:color w:val="0070C0"/>
                                <w:sz w:val="24"/>
                                <w:szCs w:val="24"/>
                              </w:rPr>
                              <w:br/>
                              <w:t>FORVENTNINGER</w:t>
                            </w:r>
                          </w:p>
                          <w:p w:rsidR="00D3215A" w:rsidRPr="00F4032B" w:rsidRDefault="00D3215A" w:rsidP="00D3215A">
                            <w:pPr>
                              <w:spacing w:after="0"/>
                              <w:jc w:val="center"/>
                              <w:rPr>
                                <w:sz w:val="24"/>
                                <w:szCs w:val="24"/>
                              </w:rPr>
                            </w:pPr>
                            <w:proofErr w:type="gramStart"/>
                            <w:r w:rsidRPr="00F4032B">
                              <w:rPr>
                                <w:sz w:val="24"/>
                                <w:szCs w:val="24"/>
                              </w:rPr>
                              <w:t>til</w:t>
                            </w:r>
                            <w:proofErr w:type="gramEnd"/>
                            <w:r w:rsidRPr="00F4032B">
                              <w:rPr>
                                <w:sz w:val="24"/>
                                <w:szCs w:val="24"/>
                              </w:rPr>
                              <w:t xml:space="preserve"> sosiale og skolefaglige kompetansemål og positiv atferd.</w:t>
                            </w:r>
                          </w:p>
                          <w:p w:rsidR="00D3215A" w:rsidRDefault="00D3215A" w:rsidP="00D32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AFEA" id="Tekstboks 14" o:spid="_x0000_s1030" type="#_x0000_t202" style="position:absolute;margin-left:0;margin-top:.4pt;width:239.25pt;height:146.25pt;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" fillcolor="#4c4c4c [961]" strokeweight=".5pt">
                <v:fill color2="white [3201]" rotate="t" focusposition="1,1" focussize="" colors="0 #959595;.5 #d6d6d6;1 white" focus="100%" type="gradientRadial"/>
                <v:textbox>
                  <w:txbxContent>
                    <w:p w:rsidR="00F4032B" w:rsidRDefault="00F4032B" w:rsidP="00D3215A">
                      <w:pPr>
                        <w:spacing w:after="0"/>
                        <w:jc w:val="center"/>
                        <w:rPr>
                          <w:b/>
                        </w:rPr>
                      </w:pPr>
                      <w:bookmarkStart w:id="1" w:name="_Hlk505336383"/>
                    </w:p>
                    <w:p w:rsidR="00D3215A" w:rsidRPr="00F4032B" w:rsidRDefault="00D3215A" w:rsidP="00D3215A">
                      <w:pPr>
                        <w:spacing w:after="0"/>
                        <w:jc w:val="center"/>
                        <w:rPr>
                          <w:b/>
                          <w:sz w:val="24"/>
                          <w:szCs w:val="24"/>
                        </w:rPr>
                      </w:pPr>
                      <w:r w:rsidRPr="00F4032B">
                        <w:rPr>
                          <w:b/>
                          <w:sz w:val="24"/>
                          <w:szCs w:val="24"/>
                        </w:rPr>
                        <w:t>Et godt læringsmiljø</w:t>
                      </w:r>
                    </w:p>
                    <w:bookmarkEnd w:id="1"/>
                    <w:p w:rsidR="00D3215A" w:rsidRPr="00F4032B" w:rsidRDefault="00D3215A" w:rsidP="00D3215A">
                      <w:pPr>
                        <w:spacing w:after="0"/>
                        <w:jc w:val="center"/>
                        <w:rPr>
                          <w:b/>
                          <w:color w:val="0070C0"/>
                          <w:sz w:val="24"/>
                          <w:szCs w:val="24"/>
                        </w:rPr>
                      </w:pPr>
                      <w:r w:rsidRPr="00F4032B">
                        <w:rPr>
                          <w:sz w:val="24"/>
                          <w:szCs w:val="24"/>
                        </w:rPr>
                        <w:t>Kjennetegnes av</w:t>
                      </w:r>
                      <w:r w:rsidRPr="00F4032B">
                        <w:rPr>
                          <w:b/>
                          <w:color w:val="0070C0"/>
                          <w:sz w:val="24"/>
                          <w:szCs w:val="24"/>
                        </w:rPr>
                        <w:t xml:space="preserve"> GODE RELASJONER OG TYDELIGE</w:t>
                      </w:r>
                      <w:r w:rsidRPr="00F4032B">
                        <w:rPr>
                          <w:b/>
                          <w:color w:val="0070C0"/>
                          <w:sz w:val="24"/>
                          <w:szCs w:val="24"/>
                        </w:rPr>
                        <w:br/>
                        <w:t>FORVENTNINGER</w:t>
                      </w:r>
                    </w:p>
                    <w:p w:rsidR="00D3215A" w:rsidRPr="00F4032B" w:rsidRDefault="00D3215A" w:rsidP="00D3215A">
                      <w:pPr>
                        <w:spacing w:after="0"/>
                        <w:jc w:val="center"/>
                        <w:rPr>
                          <w:sz w:val="24"/>
                          <w:szCs w:val="24"/>
                        </w:rPr>
                      </w:pPr>
                      <w:proofErr w:type="gramStart"/>
                      <w:r w:rsidRPr="00F4032B">
                        <w:rPr>
                          <w:sz w:val="24"/>
                          <w:szCs w:val="24"/>
                        </w:rPr>
                        <w:t>til</w:t>
                      </w:r>
                      <w:proofErr w:type="gramEnd"/>
                      <w:r w:rsidRPr="00F4032B">
                        <w:rPr>
                          <w:sz w:val="24"/>
                          <w:szCs w:val="24"/>
                        </w:rPr>
                        <w:t xml:space="preserve"> sosiale og skolefaglige kompetansemål og positiv atferd.</w:t>
                      </w:r>
                    </w:p>
                    <w:p w:rsidR="00D3215A" w:rsidRDefault="00D3215A" w:rsidP="00D3215A"/>
                  </w:txbxContent>
                </v:textbox>
              </v:shape>
            </w:pict>
          </mc:Fallback>
        </mc:AlternateContent>
      </w:r>
    </w:p>
    <w:p w:rsidR="00685802" w:rsidRDefault="00685802"/>
    <w:p w:rsidR="00685802" w:rsidRDefault="00685802"/>
    <w:p w:rsidR="00D3215A" w:rsidRDefault="00F4032B">
      <w:r>
        <w:rPr>
          <w:noProof/>
          <w:lang w:eastAsia="nb-NO"/>
        </w:rPr>
        <mc:AlternateContent>
          <mc:Choice Requires="wpg">
            <w:drawing>
              <wp:anchor distT="0" distB="0" distL="228600" distR="228600" simplePos="0" relativeHeight="251669504" behindDoc="0" locked="0" layoutInCell="1" allowOverlap="1" wp14:anchorId="72DC3DB1" wp14:editId="06379CA0">
                <wp:simplePos x="0" y="0"/>
                <wp:positionH relativeFrom="page">
                  <wp:posOffset>3209925</wp:posOffset>
                </wp:positionH>
                <wp:positionV relativeFrom="margin">
                  <wp:posOffset>2614930</wp:posOffset>
                </wp:positionV>
                <wp:extent cx="4143375" cy="4724400"/>
                <wp:effectExtent l="0" t="0" r="28575" b="19050"/>
                <wp:wrapSquare wrapText="bothSides"/>
                <wp:docPr id="8" name="Gruppe 8"/>
                <wp:cNvGraphicFramePr/>
                <a:graphic xmlns:a="http://schemas.openxmlformats.org/drawingml/2006/main">
                  <a:graphicData uri="http://schemas.microsoft.com/office/word/2010/wordprocessingGroup">
                    <wpg:wgp>
                      <wpg:cNvGrpSpPr/>
                      <wpg:grpSpPr>
                        <a:xfrm>
                          <a:off x="0" y="0"/>
                          <a:ext cx="4143375" cy="4724400"/>
                          <a:chOff x="-828957" y="-1942238"/>
                          <a:chExt cx="4144835" cy="3303879"/>
                        </a:xfrm>
                      </wpg:grpSpPr>
                      <wps:wsp>
                        <wps:cNvPr id="9" name="Rektangel 9"/>
                        <wps:cNvSpPr/>
                        <wps:spPr>
                          <a:xfrm>
                            <a:off x="-790843" y="-428357"/>
                            <a:ext cx="4106721" cy="1789998"/>
                          </a:xfrm>
                          <a:prstGeom prst="rect">
                            <a:avLst/>
                          </a:prstGeom>
                          <a:ln>
                            <a:solidFill>
                              <a:schemeClr val="bg1"/>
                            </a:solidFill>
                          </a:ln>
                        </wps:spPr>
                        <wps:style>
                          <a:lnRef idx="2">
                            <a:schemeClr val="accent1"/>
                          </a:lnRef>
                          <a:fillRef idx="1003">
                            <a:schemeClr val="lt1"/>
                          </a:fillRef>
                          <a:effectRef idx="0">
                            <a:schemeClr val="accent1"/>
                          </a:effectRef>
                          <a:fontRef idx="minor">
                            <a:schemeClr val="dk1"/>
                          </a:fontRef>
                        </wps:style>
                        <wps:txbx>
                          <w:txbxContent>
                            <w:p w:rsidR="00D3215A" w:rsidRPr="00F4032B" w:rsidRDefault="00D3215A" w:rsidP="00D3215A">
                              <w:pPr>
                                <w:jc w:val="center"/>
                                <w:rPr>
                                  <w:i/>
                                  <w:sz w:val="24"/>
                                  <w:szCs w:val="24"/>
                                </w:rPr>
                              </w:pPr>
                              <w:r w:rsidRPr="00F4032B">
                                <w:rPr>
                                  <w:i/>
                                  <w:sz w:val="24"/>
                                  <w:szCs w:val="24"/>
                                </w:rPr>
                                <w:t>Forskning viser at elever med store atferdsproblemer har best utviklingsmuligheter når de er inkludert i skole og lokalmiljøet. Det har liten effekt å fokusere på enkeltelevers problematferd, uten samtidig å fremme en god skolekultur basert på godt samarbeid mellom elever, foresatte og ansatte.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uppe 10"/>
                        <wpg:cNvGrpSpPr/>
                        <wpg:grpSpPr>
                          <a:xfrm>
                            <a:off x="-828957" y="-1942238"/>
                            <a:ext cx="2925977" cy="1317891"/>
                            <a:chOff x="-313929" y="-2413893"/>
                            <a:chExt cx="1914968" cy="1622020"/>
                          </a:xfrm>
                        </wpg:grpSpPr>
                        <wps:wsp>
                          <wps:cNvPr id="11" name="Rektangel 10"/>
                          <wps:cNvSpPr/>
                          <wps:spPr>
                            <a:xfrm>
                              <a:off x="-313929" y="-2413893"/>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ktangel 12"/>
                          <wps:cNvSpPr/>
                          <wps:spPr>
                            <a:xfrm>
                              <a:off x="128855" y="-1816001"/>
                              <a:ext cx="1472184" cy="1024128"/>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kstboks 13"/>
                        <wps:cNvSpPr txBox="1"/>
                        <wps:spPr>
                          <a:xfrm>
                            <a:off x="-323953" y="-1578653"/>
                            <a:ext cx="3496907" cy="934353"/>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6350">
                            <a:noFill/>
                          </a:ln>
                          <a:effectLst/>
                        </wps:spPr>
                        <wps:txbx>
                          <w:txbxContent>
                            <w:p w:rsidR="00D3215A" w:rsidRDefault="00D3215A" w:rsidP="00D3215A">
                              <w:pPr>
                                <w:pStyle w:val="Ingenmellomrom"/>
                                <w:ind w:left="360"/>
                                <w:jc w:val="center"/>
                                <w:rPr>
                                  <w:color w:val="5B9BD5" w:themeColor="accent1"/>
                                  <w:sz w:val="20"/>
                                  <w:szCs w:val="20"/>
                                </w:rPr>
                              </w:pPr>
                              <w:r w:rsidRPr="00F4032B">
                                <w:rPr>
                                  <w:color w:val="5B9BD5" w:themeColor="accent1"/>
                                  <w:sz w:val="24"/>
                                  <w:szCs w:val="24"/>
                                </w:rPr>
                                <w:t>PALS utvikler og fremmer et godt læringsmiljø for</w:t>
                              </w:r>
                              <w:r>
                                <w:rPr>
                                  <w:color w:val="5B9BD5" w:themeColor="accent1"/>
                                  <w:sz w:val="20"/>
                                  <w:szCs w:val="20"/>
                                </w:rPr>
                                <w:t xml:space="preserve"> </w:t>
                              </w:r>
                              <w:r>
                                <w:rPr>
                                  <w:b/>
                                  <w:color w:val="5B9BD5" w:themeColor="accent1"/>
                                  <w:sz w:val="32"/>
                                  <w:szCs w:val="32"/>
                                </w:rPr>
                                <w:t xml:space="preserve">ALLE SKOLENS ELEVER, ANSATTE, </w:t>
                              </w:r>
                              <w:r w:rsidRPr="00B63482">
                                <w:rPr>
                                  <w:b/>
                                  <w:color w:val="5B9BD5" w:themeColor="accent1"/>
                                  <w:sz w:val="32"/>
                                  <w:szCs w:val="32"/>
                                </w:rPr>
                                <w:t xml:space="preserve">LEDELSE OG </w:t>
                              </w:r>
                              <w:r w:rsidRPr="000A4BBC">
                                <w:rPr>
                                  <w:b/>
                                  <w:color w:val="5B9BD5" w:themeColor="accent1"/>
                                  <w:sz w:val="32"/>
                                  <w:szCs w:val="32"/>
                                </w:rPr>
                                <w:t>FORELDRE</w:t>
                              </w:r>
                              <w:r w:rsidRPr="00F4032B">
                                <w:rPr>
                                  <w:color w:val="5B9BD5" w:themeColor="accent1"/>
                                  <w:sz w:val="24"/>
                                  <w:szCs w:val="24"/>
                                </w:rPr>
                                <w:t xml:space="preserve"> gjennom positiv handling og engasjement.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C3DB1" id="Gruppe 8" o:spid="_x0000_s1031" style="position:absolute;margin-left:252.75pt;margin-top:205.9pt;width:326.25pt;height:372pt;z-index:251669504;mso-wrap-distance-left:18pt;mso-wrap-distance-right:18pt;mso-position-horizontal-relative:page;mso-position-vertical-relative:margin;mso-width-relative:margin;mso-height-relative:margin" coordorigin="-8289,-19422" coordsize="41448,3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">
                <v:rect id="Rektangel 9" o:spid="_x0000_s1032" style="position:absolute;left:-7908;top:-4283;width:41066;height:17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rHMMA&#10;AADaAAAADwAAAGRycy9kb3ducmV2LnhtbESPX2vCMBTF34V9h3AHvgxNN0VcbSplo7IhOObE50tz&#10;bUubm9JE7b79Igx8PJw/P06yHkwrLtS72rKC52kEgriwuuZSweEnnyxBOI+ssbVMCn7JwTp9GCUY&#10;a3vlb7rsfSnCCLsYFVTed7GUrqjIoJvajjh4J9sb9EH2pdQ9XsO4aeVLFC2kwZoDocKO3ioqmv3Z&#10;BK7bvOfZDmdfx+xzm9cNzX3zpNT4cchWIDwN/h7+b39oBa9wu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WrHMMAAADaAAAADwAAAAAAAAAAAAAAAACYAgAAZHJzL2Rv&#10;d25yZXYueG1sUEsFBgAAAAAEAAQA9QAAAIgDAAAAAA==&#10;" fillcolor="white [2993]" strokecolor="white [3212]" strokeweight="1pt">
                  <v:fill color2="#a0a0a0 [2017]" rotate="t" colors="0 white;.5 #fbfbfb;1 #d0d0d0" focus="100%" type="gradient">
                    <o:fill v:ext="view" type="gradientUnscaled"/>
                  </v:fill>
                  <v:textbox>
                    <w:txbxContent>
                      <w:p w:rsidR="00D3215A" w:rsidRPr="00F4032B" w:rsidRDefault="00D3215A" w:rsidP="00D3215A">
                        <w:pPr>
                          <w:jc w:val="center"/>
                          <w:rPr>
                            <w:i/>
                            <w:sz w:val="24"/>
                            <w:szCs w:val="24"/>
                          </w:rPr>
                        </w:pPr>
                        <w:r w:rsidRPr="00F4032B">
                          <w:rPr>
                            <w:i/>
                            <w:sz w:val="24"/>
                            <w:szCs w:val="24"/>
                          </w:rPr>
                          <w:t>Forskning viser at elever med store atferdsproblemer har best utviklingsmuligheter når de er inkludert i skole og lokalmiljøet. Det har liten effekt å fokusere på enkeltelevers problematferd, uten samtidig å fremme en god skolekultur basert på godt samarbeid mellom elever, foresatte og ansatte.</w:t>
                        </w:r>
                      </w:p>
                    </w:txbxContent>
                  </v:textbox>
                </v:rect>
                <v:group id="Gruppe 10" o:spid="_x0000_s1033" style="position:absolute;left:-8289;top:-19422;width:29259;height:13179" coordorigin="-3139,-24138" coordsize="19149,1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Rektangel 10" o:spid="_x0000_s1034" style="position:absolute;left:-3139;top:-24138;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wMMEA&#10;AADbAAAADwAAAGRycy9kb3ducmV2LnhtbERPTWvCQBC9F/oflhF6qxs9xDa6ihSkPVShsd6H7JhE&#10;s7Nhd6rpv3eFQm/zeJ+zWA2uUxcKsfVsYDLOQBFX3rZcG/jeb55fQEVBtth5JgO/FGG1fHxYYGH9&#10;lb/oUkqtUgjHAg00In2hdawachjHvidO3NEHh5JgqLUNeE3hrtPTLMu1w5ZTQ4M9vTVUncsfZ+Ac&#10;4qk88Gy63ax3nzJ7l1OevxrzNBrWc1BCg/yL/9wfNs2fwP2Xd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a8DDBAAAA2wAAAA8AAAAAAAAAAAAAAAAAmAIAAGRycy9kb3du&#10;cmV2LnhtbFBLBQYAAAAABAAEAPUAAACGAwAAAAA=&#10;" path="m,l2240281,,1659256,222885,,822960,,xe" fillcolor="#5b9bd5" stroked="f" strokeweight="1pt">
                    <v:stroke joinstyle="miter"/>
                    <v:path arrowok="t" o:connecttype="custom" o:connectlocs="0,0;1466258,0;1085979,274158;0,1012274;0,0" o:connectangles="0,0,0,0,0"/>
                  </v:shape>
                  <v:rect id="Rektangel 12" o:spid="_x0000_s1035" style="position:absolute;left:1288;top:-18160;width:14722;height:10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77r8A&#10;AADbAAAADwAAAGRycy9kb3ducmV2LnhtbERPS4vCMBC+C/6HMMJeRNMVdKUaZVlY2JPigz0PzdgU&#10;m0lpYlP/vREEb/PxPWe97W0tOmp95VjB5zQDQVw4XXGp4Hz6nSxB+ICssXZMCu7kYbsZDtaYaxf5&#10;QN0xlCKFsM9RgQmhyaX0hSGLfuoa4sRdXGsxJNiWUrcYU7it5SzLFtJixanBYEM/horr8WYVjBv6&#10;Wp52/4W5dl2c630sL7eo1Meo/16BCNSHt/jl/tNp/gyev6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bvuvwAAANsAAAAPAAAAAAAAAAAAAAAAAJgCAABkcnMvZG93bnJl&#10;di54bWxQSwUGAAAAAAQABAD1AAAAhAMAAAAA&#10;" stroked="f" strokeweight="1pt">
                    <v:fill r:id="rId9" o:title="" recolor="t" rotate="t" type="frame"/>
                  </v:rect>
                </v:group>
                <v:shape id="Tekstboks 13" o:spid="_x0000_s1036" type="#_x0000_t202" style="position:absolute;left:-3239;top:-15786;width:34968;height:9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E8QA&#10;AADbAAAADwAAAGRycy9kb3ducmV2LnhtbESPQWsCMRCF7wX/Qxiht5q10iKrUUSq7aWHWtHrsBk3&#10;q5vJksS47a9vCoXeZnjvffNmvuxtKxL50DhWMB4VIIgrpxuuFew/Nw9TECEia2wdk4IvCrBcDO7m&#10;WGp34w9Ku1iLDOFQogITY1dKGSpDFsPIdcRZOzlvMebV11J7vGW4beVjUTxLiw3nCwY7WhuqLrur&#10;zZTD6+n9bNL2KPcpBf9iv5/ooNT9sF/NQETq47/5L/2mc/0J/P6SB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lxPEAAAA2wAAAA8AAAAAAAAAAAAAAAAAmAIAAGRycy9k&#10;b3ducmV2LnhtbFBLBQYAAAAABAAEAPUAAACJAwAAAAA=&#10;" fillcolor="#92bce3 [2132]" stroked="f" strokeweight=".5pt">
                  <v:fill color2="#d9e8f5 [756]" rotate="t" focusposition=".5,.5" focussize="" colors="0 #9ac3f6;.5 #c1d8f8;1 #e1ecfb" focus="100%" type="gradientRadial"/>
                  <v:textbox inset="3.6pt,7.2pt,0,0">
                    <w:txbxContent>
                      <w:p w:rsidR="00D3215A" w:rsidRDefault="00D3215A" w:rsidP="00D3215A">
                        <w:pPr>
                          <w:pStyle w:val="Ingenmellomrom"/>
                          <w:ind w:left="360"/>
                          <w:jc w:val="center"/>
                          <w:rPr>
                            <w:color w:val="5B9BD5" w:themeColor="accent1"/>
                            <w:sz w:val="20"/>
                            <w:szCs w:val="20"/>
                          </w:rPr>
                        </w:pPr>
                        <w:r w:rsidRPr="00F4032B">
                          <w:rPr>
                            <w:color w:val="5B9BD5" w:themeColor="accent1"/>
                            <w:sz w:val="24"/>
                            <w:szCs w:val="24"/>
                          </w:rPr>
                          <w:t>PALS utvikler og fremmer et godt læringsmiljø for</w:t>
                        </w:r>
                        <w:r>
                          <w:rPr>
                            <w:color w:val="5B9BD5" w:themeColor="accent1"/>
                            <w:sz w:val="20"/>
                            <w:szCs w:val="20"/>
                          </w:rPr>
                          <w:t xml:space="preserve"> </w:t>
                        </w:r>
                        <w:r>
                          <w:rPr>
                            <w:b/>
                            <w:color w:val="5B9BD5" w:themeColor="accent1"/>
                            <w:sz w:val="32"/>
                            <w:szCs w:val="32"/>
                          </w:rPr>
                          <w:t xml:space="preserve">ALLE SKOLENS ELEVER, ANSATTE, </w:t>
                        </w:r>
                        <w:r w:rsidRPr="00B63482">
                          <w:rPr>
                            <w:b/>
                            <w:color w:val="5B9BD5" w:themeColor="accent1"/>
                            <w:sz w:val="32"/>
                            <w:szCs w:val="32"/>
                          </w:rPr>
                          <w:t xml:space="preserve">LEDELSE OG </w:t>
                        </w:r>
                        <w:r w:rsidRPr="000A4BBC">
                          <w:rPr>
                            <w:b/>
                            <w:color w:val="5B9BD5" w:themeColor="accent1"/>
                            <w:sz w:val="32"/>
                            <w:szCs w:val="32"/>
                          </w:rPr>
                          <w:t>FORELDRE</w:t>
                        </w:r>
                        <w:r w:rsidRPr="00F4032B">
                          <w:rPr>
                            <w:color w:val="5B9BD5" w:themeColor="accent1"/>
                            <w:sz w:val="24"/>
                            <w:szCs w:val="24"/>
                          </w:rPr>
                          <w:t xml:space="preserve"> gjennom positiv handling og engasjement.</w:t>
                        </w:r>
                      </w:p>
                    </w:txbxContent>
                  </v:textbox>
                </v:shape>
                <w10:wrap type="square" anchorx="page" anchory="margin"/>
              </v:group>
            </w:pict>
          </mc:Fallback>
        </mc:AlternateContent>
      </w:r>
      <w:r w:rsidR="00D3215A">
        <w:br w:type="page"/>
      </w:r>
    </w:p>
    <w:p w:rsidR="00D3215A" w:rsidRDefault="00D3215A" w:rsidP="00D3215A">
      <w:pPr>
        <w:rPr>
          <w:b/>
          <w:caps/>
          <w:color w:val="00206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F48E8">
        <w:rPr>
          <w:rFonts w:ascii="Comic Sans MS" w:hAnsi="Comic Sans MS"/>
          <w:b/>
          <w:noProof/>
          <w:sz w:val="56"/>
          <w:szCs w:val="56"/>
          <w:lang w:eastAsia="nb-NO"/>
        </w:rPr>
        <w:lastRenderedPageBreak/>
        <w:drawing>
          <wp:anchor distT="0" distB="0" distL="114300" distR="114300" simplePos="0" relativeHeight="251674624" behindDoc="0" locked="0" layoutInCell="1" allowOverlap="1" wp14:anchorId="65DD01AE" wp14:editId="6A9664CC">
            <wp:simplePos x="0" y="0"/>
            <wp:positionH relativeFrom="column">
              <wp:posOffset>3004820</wp:posOffset>
            </wp:positionH>
            <wp:positionV relativeFrom="paragraph">
              <wp:posOffset>138430</wp:posOffset>
            </wp:positionV>
            <wp:extent cx="2619375" cy="2062480"/>
            <wp:effectExtent l="0" t="0" r="9525" b="0"/>
            <wp:wrapSquare wrapText="bothSides"/>
            <wp:docPr id="1" name="Bilde 1" descr="C:\Users\SK5028195\Desktop\Skjerm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5028195\Desktop\Skjermbil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216">
        <w:rPr>
          <w:b/>
          <w:caps/>
          <w:color w:val="00206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Hvordan kan hjemmet støtte PALS arbeidet i Skolen? </w:t>
      </w:r>
    </w:p>
    <w:p w:rsidR="006E4B15" w:rsidRPr="00DE5216" w:rsidRDefault="006E4B15" w:rsidP="00D3215A">
      <w:pPr>
        <w:rPr>
          <w:b/>
          <w:caps/>
          <w:color w:val="00206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3215A" w:rsidRPr="00F4032B" w:rsidRDefault="00D3215A" w:rsidP="00D3215A">
      <w:pPr>
        <w:rPr>
          <w:rFonts w:ascii="Comic Sans MS" w:hAnsi="Comic Sans MS"/>
          <w:sz w:val="24"/>
          <w:szCs w:val="24"/>
        </w:rPr>
      </w:pPr>
      <w:r w:rsidRPr="00F4032B">
        <w:rPr>
          <w:rFonts w:ascii="Comic Sans MS" w:hAnsi="Comic Sans MS"/>
          <w:sz w:val="24"/>
          <w:szCs w:val="24"/>
        </w:rPr>
        <w:t>Snakk med barnet om hvordan dere vil ha det hjemme.</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Øv på atferden.</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Forsterk atferden med ros og oppmuntring.</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Vær konkret når du roser. Si hva du verdsetter.</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Bruk belønning dersom dere er komfortable med det. Belønning kan også brukes i en innlæringsfase.</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Bruk god beskjed. Vær nær og formuler deg kort og positivt.</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Snakk om konsekvenser dersom avtaler ikke følges opp. Konsekvensene skal være forutsigbare og milde.</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Gjennomfør konsekvensen dersom barnet ikke innretter seg etter beskjeden. Behold roen.</w:t>
      </w:r>
    </w:p>
    <w:p w:rsidR="00D3215A" w:rsidRPr="00F4032B" w:rsidRDefault="00D3215A" w:rsidP="00D3215A">
      <w:pPr>
        <w:pStyle w:val="Listeavsnitt"/>
        <w:numPr>
          <w:ilvl w:val="0"/>
          <w:numId w:val="2"/>
        </w:numPr>
        <w:spacing w:after="200" w:line="276" w:lineRule="auto"/>
        <w:rPr>
          <w:rFonts w:ascii="Comic Sans MS" w:hAnsi="Comic Sans MS"/>
          <w:sz w:val="24"/>
          <w:szCs w:val="24"/>
        </w:rPr>
      </w:pPr>
      <w:r w:rsidRPr="00F4032B">
        <w:rPr>
          <w:rFonts w:ascii="Comic Sans MS" w:hAnsi="Comic Sans MS"/>
          <w:sz w:val="24"/>
          <w:szCs w:val="24"/>
        </w:rPr>
        <w:t>Gi barna blanke ark etter at konsekvensen er gjennomført. Ikke referer til gamle negative episoder.</w:t>
      </w:r>
    </w:p>
    <w:p w:rsidR="00D3215A" w:rsidRPr="00F4032B" w:rsidRDefault="00D3215A" w:rsidP="00D3215A">
      <w:pPr>
        <w:pStyle w:val="Listeavsnitt"/>
        <w:numPr>
          <w:ilvl w:val="0"/>
          <w:numId w:val="2"/>
        </w:numPr>
        <w:spacing w:after="200" w:line="276" w:lineRule="auto"/>
        <w:rPr>
          <w:sz w:val="24"/>
          <w:szCs w:val="24"/>
        </w:rPr>
      </w:pPr>
      <w:r w:rsidRPr="00F4032B">
        <w:rPr>
          <w:rFonts w:ascii="Comic Sans MS" w:hAnsi="Comic Sans MS"/>
          <w:sz w:val="24"/>
          <w:szCs w:val="24"/>
        </w:rPr>
        <w:t xml:space="preserve">Tenk framover og ha tro på at </w:t>
      </w:r>
      <w:bookmarkStart w:id="1" w:name="_GoBack"/>
      <w:bookmarkEnd w:id="1"/>
      <w:r w:rsidRPr="00F4032B">
        <w:rPr>
          <w:rFonts w:ascii="Comic Sans MS" w:hAnsi="Comic Sans MS"/>
          <w:sz w:val="24"/>
          <w:szCs w:val="24"/>
        </w:rPr>
        <w:t>barnet skal lykkes</w:t>
      </w:r>
      <w:r w:rsidRPr="00F4032B">
        <w:rPr>
          <w:sz w:val="24"/>
          <w:szCs w:val="24"/>
        </w:rPr>
        <w:t>.</w:t>
      </w:r>
    </w:p>
    <w:p w:rsidR="00D3215A" w:rsidRDefault="00D3215A" w:rsidP="00D3215A">
      <w:pPr>
        <w:rPr>
          <w:sz w:val="28"/>
          <w:szCs w:val="28"/>
        </w:rPr>
      </w:pPr>
    </w:p>
    <w:p w:rsidR="00D3215A" w:rsidRPr="00C80EFA" w:rsidRDefault="00D3215A" w:rsidP="00D3215A">
      <w:pPr>
        <w:rPr>
          <w:sz w:val="28"/>
          <w:szCs w:val="28"/>
        </w:rPr>
      </w:pPr>
    </w:p>
    <w:p w:rsidR="00D3215A" w:rsidRPr="00AE7EA9" w:rsidRDefault="00D3215A" w:rsidP="00D3215A">
      <w:pPr>
        <w:ind w:left="360"/>
        <w:rPr>
          <w:sz w:val="28"/>
          <w:szCs w:val="28"/>
        </w:rPr>
      </w:pPr>
    </w:p>
    <w:p w:rsidR="00D3215A" w:rsidRDefault="00D3215A" w:rsidP="00D3215A">
      <w:pPr>
        <w:rPr>
          <w:b/>
        </w:rPr>
      </w:pPr>
    </w:p>
    <w:p w:rsidR="00D3215A" w:rsidRDefault="00D3215A" w:rsidP="00D3215A">
      <w:pPr>
        <w:rPr>
          <w:b/>
        </w:rPr>
      </w:pPr>
    </w:p>
    <w:p w:rsidR="00D3215A" w:rsidRDefault="00D3215A" w:rsidP="00D3215A">
      <w:pPr>
        <w:rPr>
          <w:b/>
        </w:rPr>
      </w:pPr>
    </w:p>
    <w:p w:rsidR="006E4B15" w:rsidRDefault="000048A0">
      <w:r w:rsidRPr="00F4032B">
        <w:rPr>
          <w:noProof/>
          <w:sz w:val="24"/>
          <w:szCs w:val="24"/>
          <w:lang w:eastAsia="nb-NO"/>
        </w:rPr>
        <mc:AlternateContent>
          <mc:Choice Requires="wps">
            <w:drawing>
              <wp:anchor distT="0" distB="0" distL="114300" distR="114300" simplePos="0" relativeHeight="251673600" behindDoc="0" locked="0" layoutInCell="1" allowOverlap="1" wp14:anchorId="26A5D83A" wp14:editId="4364F50C">
                <wp:simplePos x="0" y="0"/>
                <wp:positionH relativeFrom="column">
                  <wp:posOffset>-61596</wp:posOffset>
                </wp:positionH>
                <wp:positionV relativeFrom="paragraph">
                  <wp:posOffset>221614</wp:posOffset>
                </wp:positionV>
                <wp:extent cx="3114675" cy="3457575"/>
                <wp:effectExtent l="0" t="190500" r="0" b="238125"/>
                <wp:wrapNone/>
                <wp:docPr id="15" name="Brettet hjørne 2"/>
                <wp:cNvGraphicFramePr/>
                <a:graphic xmlns:a="http://schemas.openxmlformats.org/drawingml/2006/main">
                  <a:graphicData uri="http://schemas.microsoft.com/office/word/2010/wordprocessingShape">
                    <wps:wsp>
                      <wps:cNvSpPr/>
                      <wps:spPr>
                        <a:xfrm flipH="1">
                          <a:off x="0" y="0"/>
                          <a:ext cx="3114675" cy="3457575"/>
                        </a:xfrm>
                        <a:prstGeom prst="foldedCorner">
                          <a:avLst/>
                        </a:prstGeom>
                        <a:ln/>
                        <a:scene3d>
                          <a:camera prst="isometricOffAxis2Left"/>
                          <a:lightRig rig="threePt" dir="t">
                            <a:rot lat="0" lon="0" rev="1200000"/>
                          </a:lightRig>
                        </a:scene3d>
                        <a:sp3d>
                          <a:bevelT w="63500" h="25400"/>
                        </a:sp3d>
                      </wps:spPr>
                      <wps:style>
                        <a:lnRef idx="0">
                          <a:schemeClr val="accent5"/>
                        </a:lnRef>
                        <a:fillRef idx="3">
                          <a:schemeClr val="accent5"/>
                        </a:fillRef>
                        <a:effectRef idx="3">
                          <a:schemeClr val="accent5"/>
                        </a:effectRef>
                        <a:fontRef idx="minor">
                          <a:schemeClr val="lt1"/>
                        </a:fontRef>
                      </wps:style>
                      <wps:txbx>
                        <w:txbxContent>
                          <w:p w:rsidR="00D3215A" w:rsidRPr="000048A0" w:rsidRDefault="00D3215A" w:rsidP="00D3215A">
                            <w:pPr>
                              <w:rPr>
                                <w:rFonts w:ascii="Comic Sans MS" w:hAnsi="Comic Sans MS"/>
                                <w:b/>
                                <w:color w:val="FFFFFF" w:themeColor="background1"/>
                                <w:sz w:val="28"/>
                                <w:szCs w:val="28"/>
                                <w:u w:val="single"/>
                              </w:rPr>
                            </w:pPr>
                            <w:r w:rsidRPr="000048A0">
                              <w:rPr>
                                <w:rFonts w:ascii="Comic Sans MS" w:hAnsi="Comic Sans MS"/>
                                <w:b/>
                                <w:color w:val="FFFFFF" w:themeColor="background1"/>
                                <w:sz w:val="28"/>
                                <w:szCs w:val="28"/>
                                <w:u w:val="single"/>
                              </w:rPr>
                              <w:t>Huskeregel:</w:t>
                            </w:r>
                          </w:p>
                          <w:p w:rsidR="00D3215A" w:rsidRPr="000048A0" w:rsidRDefault="00D3215A" w:rsidP="00D3215A">
                            <w:pPr>
                              <w:rPr>
                                <w:rFonts w:ascii="Comic Sans MS" w:hAnsi="Comic Sans MS"/>
                                <w:b/>
                                <w:color w:val="FFFFFF" w:themeColor="background1"/>
                                <w:sz w:val="28"/>
                                <w:szCs w:val="28"/>
                              </w:rPr>
                            </w:pPr>
                            <w:r w:rsidRPr="000048A0">
                              <w:rPr>
                                <w:rFonts w:ascii="Comic Sans MS" w:hAnsi="Comic Sans MS"/>
                                <w:b/>
                                <w:color w:val="FFFFFF" w:themeColor="background1"/>
                                <w:sz w:val="28"/>
                                <w:szCs w:val="28"/>
                              </w:rPr>
                              <w:t>GRIP BARNET I Å GJØRE NOE BRA!</w:t>
                            </w:r>
                          </w:p>
                          <w:p w:rsidR="00D3215A" w:rsidRPr="000048A0" w:rsidRDefault="00D3215A" w:rsidP="00D3215A">
                            <w:pPr>
                              <w:rPr>
                                <w:rFonts w:ascii="Comic Sans MS" w:hAnsi="Comic Sans MS"/>
                                <w:b/>
                                <w:color w:val="FFFFFF" w:themeColor="background1"/>
                                <w:sz w:val="28"/>
                                <w:szCs w:val="28"/>
                              </w:rPr>
                            </w:pPr>
                            <w:r w:rsidRPr="000048A0">
                              <w:rPr>
                                <w:rFonts w:ascii="Comic Sans MS" w:hAnsi="Comic Sans MS"/>
                                <w:b/>
                                <w:i/>
                                <w:color w:val="FFFFFF" w:themeColor="background1"/>
                                <w:sz w:val="28"/>
                                <w:szCs w:val="28"/>
                              </w:rPr>
                              <w:t xml:space="preserve">Det du bruker tid på, og legger vekt på, får du mer av. Ser du etter positiv atferd og forsterker dette, vil du oppleve at barnet viser mer positiv atferd </w:t>
                            </w:r>
                          </w:p>
                          <w:p w:rsidR="00D3215A" w:rsidRDefault="00D3215A" w:rsidP="00D3215A">
                            <w:pPr>
                              <w:jc w:val="center"/>
                              <w:rPr>
                                <w:b/>
                                <w:sz w:val="32"/>
                                <w:szCs w:val="32"/>
                              </w:rPr>
                            </w:pPr>
                          </w:p>
                          <w:p w:rsidR="00D3215A" w:rsidRDefault="00D3215A" w:rsidP="00D3215A">
                            <w:pPr>
                              <w:jc w:val="center"/>
                              <w:rPr>
                                <w:b/>
                                <w:sz w:val="32"/>
                                <w:szCs w:val="32"/>
                              </w:rPr>
                            </w:pPr>
                          </w:p>
                          <w:p w:rsidR="00D3215A" w:rsidRPr="0025128C" w:rsidRDefault="00D3215A" w:rsidP="00D3215A">
                            <w:pPr>
                              <w:jc w:val="center"/>
                              <w:rPr>
                                <w:b/>
                                <w:sz w:val="32"/>
                                <w:szCs w:val="32"/>
                              </w:rPr>
                            </w:pPr>
                          </w:p>
                          <w:p w:rsidR="00D3215A" w:rsidRDefault="00D3215A" w:rsidP="00D321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5D83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Brettet hjørne 2" o:spid="_x0000_s1037" type="#_x0000_t65" style="position:absolute;margin-left:-4.85pt;margin-top:17.45pt;width:245.25pt;height:27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" adj="18000" fillcolor="#4f7ac7 [3032]" stroked="f">
                <v:fill color2="#416fc3 [3176]" rotate="t" colors="0 #6083cb;.5 #3e70ca;1 #2e61ba" focus="100%" type="gradient">
                  <o:fill v:ext="view" type="gradientUnscaled"/>
                </v:fill>
                <v:shadow on="t" color="black" opacity="41287f" offset="0,1.5pt"/>
                <o:extrusion v:ext="view" viewpoint="-100pt,0" viewpointorigin="-.5,0" skewangle="0" skewamt="0"/>
                <v:textbox>
                  <w:txbxContent>
                    <w:p w:rsidR="00D3215A" w:rsidRPr="000048A0" w:rsidRDefault="00D3215A" w:rsidP="00D3215A">
                      <w:pPr>
                        <w:rPr>
                          <w:rFonts w:ascii="Comic Sans MS" w:hAnsi="Comic Sans MS"/>
                          <w:b/>
                          <w:color w:val="FFFFFF" w:themeColor="background1"/>
                          <w:sz w:val="28"/>
                          <w:szCs w:val="28"/>
                          <w:u w:val="single"/>
                        </w:rPr>
                      </w:pPr>
                      <w:r w:rsidRPr="000048A0">
                        <w:rPr>
                          <w:rFonts w:ascii="Comic Sans MS" w:hAnsi="Comic Sans MS"/>
                          <w:b/>
                          <w:color w:val="FFFFFF" w:themeColor="background1"/>
                          <w:sz w:val="28"/>
                          <w:szCs w:val="28"/>
                          <w:u w:val="single"/>
                        </w:rPr>
                        <w:t>Huskeregel:</w:t>
                      </w:r>
                    </w:p>
                    <w:p w:rsidR="00D3215A" w:rsidRPr="000048A0" w:rsidRDefault="00D3215A" w:rsidP="00D3215A">
                      <w:pPr>
                        <w:rPr>
                          <w:rFonts w:ascii="Comic Sans MS" w:hAnsi="Comic Sans MS"/>
                          <w:b/>
                          <w:color w:val="FFFFFF" w:themeColor="background1"/>
                          <w:sz w:val="28"/>
                          <w:szCs w:val="28"/>
                        </w:rPr>
                      </w:pPr>
                      <w:r w:rsidRPr="000048A0">
                        <w:rPr>
                          <w:rFonts w:ascii="Comic Sans MS" w:hAnsi="Comic Sans MS"/>
                          <w:b/>
                          <w:color w:val="FFFFFF" w:themeColor="background1"/>
                          <w:sz w:val="28"/>
                          <w:szCs w:val="28"/>
                        </w:rPr>
                        <w:t>GRIP BARNET I Å GJØRE NOE BRA!</w:t>
                      </w:r>
                    </w:p>
                    <w:p w:rsidR="00D3215A" w:rsidRPr="000048A0" w:rsidRDefault="00D3215A" w:rsidP="00D3215A">
                      <w:pPr>
                        <w:rPr>
                          <w:rFonts w:ascii="Comic Sans MS" w:hAnsi="Comic Sans MS"/>
                          <w:b/>
                          <w:color w:val="FFFFFF" w:themeColor="background1"/>
                          <w:sz w:val="28"/>
                          <w:szCs w:val="28"/>
                        </w:rPr>
                      </w:pPr>
                      <w:r w:rsidRPr="000048A0">
                        <w:rPr>
                          <w:rFonts w:ascii="Comic Sans MS" w:hAnsi="Comic Sans MS"/>
                          <w:b/>
                          <w:i/>
                          <w:color w:val="FFFFFF" w:themeColor="background1"/>
                          <w:sz w:val="28"/>
                          <w:szCs w:val="28"/>
                        </w:rPr>
                        <w:t xml:space="preserve">Det du bruker tid på, og legger vekt på, får du mer av. Ser du etter positiv atferd og forsterker dette, vil du oppleve at barnet viser mer positiv atferd </w:t>
                      </w:r>
                    </w:p>
                    <w:p w:rsidR="00D3215A" w:rsidRDefault="00D3215A" w:rsidP="00D3215A">
                      <w:pPr>
                        <w:jc w:val="center"/>
                        <w:rPr>
                          <w:b/>
                          <w:sz w:val="32"/>
                          <w:szCs w:val="32"/>
                        </w:rPr>
                      </w:pPr>
                    </w:p>
                    <w:p w:rsidR="00D3215A" w:rsidRDefault="00D3215A" w:rsidP="00D3215A">
                      <w:pPr>
                        <w:jc w:val="center"/>
                        <w:rPr>
                          <w:b/>
                          <w:sz w:val="32"/>
                          <w:szCs w:val="32"/>
                        </w:rPr>
                      </w:pPr>
                    </w:p>
                    <w:p w:rsidR="00D3215A" w:rsidRPr="0025128C" w:rsidRDefault="00D3215A" w:rsidP="00D3215A">
                      <w:pPr>
                        <w:jc w:val="center"/>
                        <w:rPr>
                          <w:b/>
                          <w:sz w:val="32"/>
                          <w:szCs w:val="32"/>
                        </w:rPr>
                      </w:pPr>
                    </w:p>
                    <w:p w:rsidR="00D3215A" w:rsidRDefault="00D3215A" w:rsidP="00D3215A">
                      <w:pPr>
                        <w:jc w:val="center"/>
                      </w:pPr>
                    </w:p>
                  </w:txbxContent>
                </v:textbox>
              </v:shape>
            </w:pict>
          </mc:Fallback>
        </mc:AlternateContent>
      </w:r>
      <w:r w:rsidR="006E4B15">
        <w:br w:type="page"/>
      </w:r>
    </w:p>
    <w:p w:rsidR="002A384A" w:rsidRDefault="002A384A">
      <w:pPr>
        <w:rPr>
          <w:b/>
          <w:sz w:val="44"/>
          <w:szCs w:val="44"/>
        </w:rPr>
      </w:pPr>
    </w:p>
    <w:p w:rsidR="002A384A" w:rsidRPr="002A384A" w:rsidRDefault="006E4B15">
      <w:pPr>
        <w:rPr>
          <w:b/>
          <w:sz w:val="44"/>
          <w:szCs w:val="44"/>
        </w:rPr>
      </w:pPr>
      <w:r w:rsidRPr="002A384A">
        <w:rPr>
          <w:rFonts w:ascii="Comic Sans MS" w:hAnsi="Comic Sans MS"/>
          <w:b/>
          <w:noProof/>
          <w:sz w:val="44"/>
          <w:szCs w:val="44"/>
          <w:lang w:eastAsia="nb-NO"/>
        </w:rPr>
        <w:drawing>
          <wp:anchor distT="0" distB="0" distL="114300" distR="114300" simplePos="0" relativeHeight="251675648" behindDoc="0" locked="0" layoutInCell="1" allowOverlap="1">
            <wp:simplePos x="0" y="0"/>
            <wp:positionH relativeFrom="column">
              <wp:posOffset>-4445</wp:posOffset>
            </wp:positionH>
            <wp:positionV relativeFrom="paragraph">
              <wp:posOffset>0</wp:posOffset>
            </wp:positionV>
            <wp:extent cx="5085715" cy="3995420"/>
            <wp:effectExtent l="0" t="0" r="635" b="5080"/>
            <wp:wrapSquare wrapText="bothSides"/>
            <wp:docPr id="17" name="Bilde 17" descr="C:\Users\SK5028195\Desktop\Skjerm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5028195\Desktop\Skjermbil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715" cy="3995420"/>
                    </a:xfrm>
                    <a:prstGeom prst="rect">
                      <a:avLst/>
                    </a:prstGeom>
                    <a:noFill/>
                    <a:ln>
                      <a:noFill/>
                    </a:ln>
                  </pic:spPr>
                </pic:pic>
              </a:graphicData>
            </a:graphic>
          </wp:anchor>
        </w:drawing>
      </w:r>
      <w:r w:rsidR="002A384A">
        <w:rPr>
          <w:b/>
          <w:sz w:val="44"/>
          <w:szCs w:val="44"/>
        </w:rPr>
        <w:t xml:space="preserve">                              </w:t>
      </w:r>
      <w:r w:rsidR="009E0C62" w:rsidRPr="002A384A">
        <w:rPr>
          <w:b/>
          <w:sz w:val="44"/>
          <w:szCs w:val="44"/>
        </w:rPr>
        <w:t>Kvernevik skole</w:t>
      </w:r>
      <w:r w:rsidR="002A384A" w:rsidRPr="002A384A">
        <w:rPr>
          <w:b/>
          <w:sz w:val="44"/>
          <w:szCs w:val="44"/>
        </w:rPr>
        <w:t xml:space="preserve"> </w:t>
      </w:r>
    </w:p>
    <w:p w:rsidR="00685802" w:rsidRPr="002A384A" w:rsidRDefault="002A384A" w:rsidP="002A384A">
      <w:pPr>
        <w:spacing w:after="0"/>
        <w:rPr>
          <w:sz w:val="44"/>
          <w:szCs w:val="44"/>
        </w:rPr>
      </w:pPr>
      <w:r w:rsidRPr="002A384A">
        <w:rPr>
          <w:b/>
          <w:sz w:val="44"/>
          <w:szCs w:val="44"/>
        </w:rPr>
        <w:t>Besøksadresse:</w:t>
      </w:r>
      <w:r w:rsidRPr="002A384A">
        <w:rPr>
          <w:sz w:val="44"/>
          <w:szCs w:val="44"/>
        </w:rPr>
        <w:t xml:space="preserve"> Heiloveien 11</w:t>
      </w:r>
    </w:p>
    <w:p w:rsidR="002A384A" w:rsidRPr="002A384A" w:rsidRDefault="002A384A" w:rsidP="002A384A">
      <w:pPr>
        <w:spacing w:after="0"/>
        <w:rPr>
          <w:sz w:val="44"/>
          <w:szCs w:val="44"/>
        </w:rPr>
      </w:pPr>
      <w:r>
        <w:rPr>
          <w:sz w:val="44"/>
          <w:szCs w:val="44"/>
        </w:rPr>
        <w:t>40</w:t>
      </w:r>
      <w:r w:rsidRPr="002A384A">
        <w:rPr>
          <w:sz w:val="44"/>
          <w:szCs w:val="44"/>
        </w:rPr>
        <w:t>49 Hafrsfjord</w:t>
      </w:r>
    </w:p>
    <w:p w:rsidR="002A384A" w:rsidRDefault="008047F6" w:rsidP="002A384A">
      <w:pPr>
        <w:spacing w:after="0"/>
        <w:rPr>
          <w:sz w:val="44"/>
          <w:szCs w:val="44"/>
        </w:rPr>
      </w:pPr>
      <w:r>
        <w:rPr>
          <w:sz w:val="44"/>
          <w:szCs w:val="44"/>
        </w:rPr>
        <w:t>Telefon</w:t>
      </w:r>
      <w:r w:rsidR="002A384A">
        <w:rPr>
          <w:sz w:val="44"/>
          <w:szCs w:val="44"/>
        </w:rPr>
        <w:t xml:space="preserve">: </w:t>
      </w:r>
    </w:p>
    <w:p w:rsidR="002A384A" w:rsidRPr="002A384A" w:rsidRDefault="002A384A" w:rsidP="002A384A">
      <w:pPr>
        <w:spacing w:after="0"/>
        <w:rPr>
          <w:sz w:val="44"/>
          <w:szCs w:val="44"/>
        </w:rPr>
      </w:pPr>
      <w:r>
        <w:rPr>
          <w:sz w:val="44"/>
          <w:szCs w:val="44"/>
        </w:rPr>
        <w:t xml:space="preserve">51 59 </w:t>
      </w:r>
      <w:r w:rsidRPr="002A384A">
        <w:rPr>
          <w:sz w:val="44"/>
          <w:szCs w:val="44"/>
        </w:rPr>
        <w:t>93 60</w:t>
      </w:r>
    </w:p>
    <w:p w:rsidR="002A384A" w:rsidRPr="002A384A" w:rsidRDefault="002A384A">
      <w:pPr>
        <w:spacing w:after="0"/>
        <w:rPr>
          <w:sz w:val="44"/>
          <w:szCs w:val="44"/>
        </w:rPr>
      </w:pPr>
    </w:p>
    <w:sectPr w:rsidR="002A384A" w:rsidRPr="002A384A" w:rsidSect="004938CE">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C3980"/>
    <w:multiLevelType w:val="hybridMultilevel"/>
    <w:tmpl w:val="6B368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665478"/>
    <w:multiLevelType w:val="hybridMultilevel"/>
    <w:tmpl w:val="9FCE1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CE"/>
    <w:rsid w:val="000048A0"/>
    <w:rsid w:val="000A4BBC"/>
    <w:rsid w:val="00173197"/>
    <w:rsid w:val="001B73A0"/>
    <w:rsid w:val="00224A85"/>
    <w:rsid w:val="002A384A"/>
    <w:rsid w:val="002E6E00"/>
    <w:rsid w:val="003821C0"/>
    <w:rsid w:val="00396CAD"/>
    <w:rsid w:val="00487D40"/>
    <w:rsid w:val="004938CE"/>
    <w:rsid w:val="004B523E"/>
    <w:rsid w:val="00617F6A"/>
    <w:rsid w:val="00685802"/>
    <w:rsid w:val="006C61E2"/>
    <w:rsid w:val="006E4B15"/>
    <w:rsid w:val="007022FF"/>
    <w:rsid w:val="007A0F9D"/>
    <w:rsid w:val="008047F6"/>
    <w:rsid w:val="0082277B"/>
    <w:rsid w:val="00833A54"/>
    <w:rsid w:val="00857283"/>
    <w:rsid w:val="00890FF6"/>
    <w:rsid w:val="008E103A"/>
    <w:rsid w:val="00993694"/>
    <w:rsid w:val="009A5888"/>
    <w:rsid w:val="009E0C62"/>
    <w:rsid w:val="00CF48FB"/>
    <w:rsid w:val="00D0683B"/>
    <w:rsid w:val="00D3215A"/>
    <w:rsid w:val="00DD189C"/>
    <w:rsid w:val="00E70B4D"/>
    <w:rsid w:val="00F4032B"/>
    <w:rsid w:val="00F4634B"/>
    <w:rsid w:val="00FA3D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F3897-412A-48AA-B5C2-831EBC1F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3215A"/>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3215A"/>
    <w:rPr>
      <w:rFonts w:eastAsiaTheme="minorEastAsia"/>
      <w:lang w:eastAsia="nb-NO"/>
    </w:rPr>
  </w:style>
  <w:style w:type="paragraph" w:styleId="Listeavsnitt">
    <w:name w:val="List Paragraph"/>
    <w:basedOn w:val="Normal"/>
    <w:uiPriority w:val="34"/>
    <w:qFormat/>
    <w:rsid w:val="00D3215A"/>
    <w:pPr>
      <w:ind w:left="720"/>
      <w:contextualSpacing/>
    </w:pPr>
  </w:style>
  <w:style w:type="paragraph" w:styleId="Bobletekst">
    <w:name w:val="Balloon Text"/>
    <w:basedOn w:val="Normal"/>
    <w:link w:val="BobletekstTegn"/>
    <w:uiPriority w:val="99"/>
    <w:semiHidden/>
    <w:unhideWhenUsed/>
    <w:rsid w:val="000A4B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4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155</Words>
  <Characters>824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Ingfrid Høie</dc:creator>
  <cp:keywords/>
  <dc:description/>
  <cp:lastModifiedBy>Ingfrid Høie</cp:lastModifiedBy>
  <cp:revision>10</cp:revision>
  <cp:lastPrinted>2018-02-05T13:37:00Z</cp:lastPrinted>
  <dcterms:created xsi:type="dcterms:W3CDTF">2018-02-02T11:17:00Z</dcterms:created>
  <dcterms:modified xsi:type="dcterms:W3CDTF">2018-02-06T08:12:00Z</dcterms:modified>
</cp:coreProperties>
</file>